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EFEB6" w14:textId="77777777" w:rsidR="00DE16D1" w:rsidRDefault="00DE16D1" w:rsidP="00DE16D1">
      <w:pPr>
        <w:pStyle w:val="Bezmezer"/>
        <w:spacing w:after="120"/>
        <w:jc w:val="center"/>
        <w:rPr>
          <w:rFonts w:ascii="Trebuchet MS" w:hAnsi="Trebuchet MS" w:cs="Arial"/>
          <w:sz w:val="28"/>
          <w:szCs w:val="28"/>
        </w:rPr>
      </w:pPr>
      <w:r w:rsidRPr="000B2D0F">
        <w:rPr>
          <w:rFonts w:ascii="Trebuchet MS" w:hAnsi="Trebuchet MS" w:cs="Arial"/>
          <w:sz w:val="28"/>
          <w:szCs w:val="28"/>
        </w:rPr>
        <w:t>VEŘEJNÁ ZAKÁZKA</w:t>
      </w:r>
    </w:p>
    <w:p w14:paraId="5EAAC590" w14:textId="77777777" w:rsidR="00045C9C" w:rsidRPr="00C43716" w:rsidRDefault="00045C9C" w:rsidP="00045C9C">
      <w:pPr>
        <w:spacing w:after="0" w:line="240" w:lineRule="auto"/>
        <w:jc w:val="center"/>
        <w:rPr>
          <w:rFonts w:ascii="Trebuchet MS" w:eastAsia="Calibri" w:hAnsi="Trebuchet MS" w:cs="Times New Roman"/>
          <w:b/>
          <w:bCs/>
          <w:sz w:val="28"/>
          <w:szCs w:val="28"/>
        </w:rPr>
      </w:pPr>
      <w:bookmarkStart w:id="0" w:name="_Hlk203125726"/>
      <w:r w:rsidRPr="00C43716">
        <w:rPr>
          <w:rFonts w:ascii="Trebuchet MS" w:eastAsia="Calibri" w:hAnsi="Trebuchet MS" w:cs="Times New Roman"/>
          <w:sz w:val="28"/>
          <w:szCs w:val="28"/>
        </w:rPr>
        <w:t>„</w:t>
      </w:r>
      <w:r w:rsidRPr="00C43716">
        <w:rPr>
          <w:rFonts w:ascii="Trebuchet MS" w:eastAsia="Calibri" w:hAnsi="Trebuchet MS" w:cs="Times New Roman"/>
          <w:b/>
          <w:bCs/>
          <w:sz w:val="28"/>
          <w:szCs w:val="28"/>
        </w:rPr>
        <w:t>STAVEBNÍ ÚPRAVY ČÁSTI BUDOVY ZDRAVOTNÍHO STŘEDISKA</w:t>
      </w:r>
    </w:p>
    <w:p w14:paraId="586A1BC6" w14:textId="77777777" w:rsidR="00045C9C" w:rsidRPr="00C43716" w:rsidRDefault="00045C9C" w:rsidP="00045C9C">
      <w:pPr>
        <w:spacing w:after="0" w:line="240" w:lineRule="auto"/>
        <w:jc w:val="center"/>
        <w:rPr>
          <w:rFonts w:ascii="Trebuchet MS" w:eastAsia="Calibri" w:hAnsi="Trebuchet MS" w:cs="Times New Roman"/>
          <w:sz w:val="28"/>
          <w:szCs w:val="28"/>
        </w:rPr>
      </w:pPr>
      <w:r w:rsidRPr="00C43716">
        <w:rPr>
          <w:rFonts w:ascii="Trebuchet MS" w:eastAsia="Calibri" w:hAnsi="Trebuchet MS" w:cs="Times New Roman"/>
          <w:b/>
          <w:bCs/>
          <w:sz w:val="28"/>
          <w:szCs w:val="28"/>
        </w:rPr>
        <w:t>PRO ZUBNÍ ORDINACE</w:t>
      </w:r>
      <w:r w:rsidRPr="00C43716">
        <w:rPr>
          <w:rFonts w:ascii="Trebuchet MS" w:eastAsia="Calibri" w:hAnsi="Trebuchet MS" w:cs="Times New Roman"/>
          <w:sz w:val="28"/>
          <w:szCs w:val="28"/>
        </w:rPr>
        <w:t>“</w:t>
      </w:r>
      <w:r>
        <w:rPr>
          <w:rFonts w:ascii="Trebuchet MS" w:eastAsia="Calibri" w:hAnsi="Trebuchet MS" w:cs="Times New Roman"/>
          <w:sz w:val="28"/>
          <w:szCs w:val="28"/>
        </w:rPr>
        <w:t xml:space="preserve">  </w:t>
      </w:r>
    </w:p>
    <w:bookmarkEnd w:id="0"/>
    <w:p w14:paraId="27708AAE" w14:textId="712961E0" w:rsidR="00DE16D1" w:rsidRDefault="00DE16D1" w:rsidP="00DE16D1">
      <w:pPr>
        <w:jc w:val="center"/>
        <w:rPr>
          <w:rFonts w:ascii="Trebuchet MS" w:eastAsia="Times New Roman" w:hAnsi="Trebuchet MS" w:cs="Times New Roman"/>
          <w:i/>
          <w:iCs/>
          <w:sz w:val="16"/>
          <w:szCs w:val="16"/>
          <w:lang w:eastAsia="cs-CZ"/>
        </w:rPr>
      </w:pPr>
      <w:r w:rsidRPr="000B2D0F">
        <w:rPr>
          <w:rFonts w:ascii="Trebuchet MS" w:eastAsia="Times New Roman" w:hAnsi="Trebuchet MS" w:cs="Times New Roman"/>
          <w:i/>
          <w:iCs/>
          <w:sz w:val="16"/>
          <w:szCs w:val="16"/>
          <w:lang w:eastAsia="cs-CZ"/>
        </w:rPr>
        <w:t>Veřejná zakázka malého rozsahu na služby zadávaná mimo procesní režim zákona č. 134/2016 Sb., o zadávání veřejných zakázek, v platném znění (dále jen zákon) s</w:t>
      </w:r>
      <w:r>
        <w:rPr>
          <w:rFonts w:ascii="Trebuchet MS" w:eastAsia="Times New Roman" w:hAnsi="Trebuchet MS" w:cs="Times New Roman"/>
          <w:i/>
          <w:iCs/>
          <w:sz w:val="16"/>
          <w:szCs w:val="16"/>
          <w:lang w:eastAsia="cs-CZ"/>
        </w:rPr>
        <w:t> </w:t>
      </w:r>
      <w:r w:rsidR="00C17E60">
        <w:rPr>
          <w:rFonts w:ascii="Trebuchet MS" w:eastAsia="Times New Roman" w:hAnsi="Trebuchet MS" w:cs="Times New Roman"/>
          <w:i/>
          <w:iCs/>
          <w:sz w:val="16"/>
          <w:szCs w:val="16"/>
          <w:lang w:eastAsia="cs-CZ"/>
        </w:rPr>
        <w:t>elektronickým</w:t>
      </w:r>
      <w:r>
        <w:rPr>
          <w:rFonts w:ascii="Trebuchet MS" w:eastAsia="Times New Roman" w:hAnsi="Trebuchet MS" w:cs="Times New Roman"/>
          <w:i/>
          <w:iCs/>
          <w:sz w:val="16"/>
          <w:szCs w:val="16"/>
          <w:lang w:eastAsia="cs-CZ"/>
        </w:rPr>
        <w:t xml:space="preserve"> podáním nabídek</w:t>
      </w:r>
    </w:p>
    <w:p w14:paraId="2384EB50" w14:textId="77777777" w:rsidR="00DE16D1" w:rsidRPr="008745EC" w:rsidRDefault="00DE16D1" w:rsidP="00DE16D1">
      <w:pPr>
        <w:suppressAutoHyphens/>
        <w:spacing w:after="0" w:line="240" w:lineRule="auto"/>
        <w:rPr>
          <w:rFonts w:ascii="Trebuchet MS" w:eastAsia="Times New Roman" w:hAnsi="Trebuchet MS" w:cs="Courier New"/>
          <w:sz w:val="16"/>
          <w:szCs w:val="24"/>
          <w:lang w:eastAsia="ar-SA"/>
        </w:rPr>
      </w:pPr>
    </w:p>
    <w:p w14:paraId="3D442096" w14:textId="77777777" w:rsidR="00DE16D1" w:rsidRPr="008745EC" w:rsidRDefault="00DE16D1" w:rsidP="00DE16D1">
      <w:pPr>
        <w:widowControl w:val="0"/>
        <w:autoSpaceDE w:val="0"/>
        <w:autoSpaceDN w:val="0"/>
        <w:adjustRightInd w:val="0"/>
        <w:spacing w:after="0" w:line="240" w:lineRule="auto"/>
        <w:jc w:val="center"/>
        <w:rPr>
          <w:rFonts w:ascii="Trebuchet MS" w:eastAsia="Times New Roman" w:hAnsi="Trebuchet MS" w:cs="Calibri"/>
          <w:smallCaps/>
          <w:color w:val="010000"/>
          <w:sz w:val="24"/>
          <w:szCs w:val="32"/>
          <w:lang w:eastAsia="cs-CZ"/>
        </w:rPr>
      </w:pPr>
      <w:r w:rsidRPr="008745EC">
        <w:rPr>
          <w:rFonts w:ascii="Trebuchet MS" w:eastAsia="Times New Roman" w:hAnsi="Trebuchet MS" w:cs="Calibri"/>
          <w:smallCaps/>
          <w:color w:val="010000"/>
          <w:sz w:val="28"/>
          <w:szCs w:val="36"/>
          <w:lang w:eastAsia="cs-CZ"/>
        </w:rPr>
        <w:t>ČESTNÉ PROHLÁŠENÍ DODAVATELE K PODMÍNKÁM STŘETU ZÁJMŮ A MEZINÁRODNÍCH SANKCÍ</w:t>
      </w:r>
    </w:p>
    <w:p w14:paraId="79A2E561" w14:textId="77777777" w:rsidR="00DE16D1" w:rsidRPr="008745EC" w:rsidRDefault="00000000" w:rsidP="00DE16D1">
      <w:pPr>
        <w:widowControl w:val="0"/>
        <w:autoSpaceDE w:val="0"/>
        <w:autoSpaceDN w:val="0"/>
        <w:adjustRightInd w:val="0"/>
        <w:spacing w:after="0" w:line="240" w:lineRule="auto"/>
        <w:jc w:val="center"/>
        <w:rPr>
          <w:rFonts w:ascii="Trebuchet MS" w:eastAsia="Times New Roman" w:hAnsi="Trebuchet MS" w:cs="Calibri"/>
          <w:b/>
          <w:bCs/>
          <w:smallCaps/>
          <w:color w:val="010000"/>
          <w:sz w:val="10"/>
          <w:szCs w:val="14"/>
          <w:lang w:eastAsia="cs-CZ"/>
        </w:rPr>
      </w:pPr>
      <w:r>
        <w:rPr>
          <w:rFonts w:ascii="Trebuchet MS" w:eastAsia="Times New Roman" w:hAnsi="Trebuchet MS" w:cs="Calibri"/>
          <w:b/>
          <w:bCs/>
          <w:smallCaps/>
          <w:noProof/>
          <w:color w:val="010000"/>
          <w:sz w:val="10"/>
          <w:szCs w:val="14"/>
          <w:lang w:eastAsia="cs-CZ"/>
        </w:rPr>
        <w:pict w14:anchorId="1C030A88">
          <v:rect id="_x0000_i1025" alt="" style="width:453.6pt;height:.05pt;mso-width-percent:0;mso-height-percent:0;mso-width-percent:0;mso-height-percent:0" o:hralign="center" o:hrstd="t" o:hr="t" fillcolor="#a0a0a0" stroked="f"/>
        </w:pict>
      </w:r>
    </w:p>
    <w:p w14:paraId="7946BC63" w14:textId="77777777" w:rsidR="00DE16D1" w:rsidRPr="008745EC" w:rsidRDefault="00DE16D1" w:rsidP="00DE16D1">
      <w:pPr>
        <w:spacing w:before="120" w:after="0" w:line="268" w:lineRule="auto"/>
        <w:jc w:val="both"/>
        <w:rPr>
          <w:rFonts w:ascii="Trebuchet MS" w:eastAsia="Times New Roman" w:hAnsi="Trebuchet MS" w:cs="Arial"/>
          <w:sz w:val="18"/>
          <w:szCs w:val="18"/>
          <w:lang w:eastAsia="cs-CZ"/>
        </w:rPr>
      </w:pPr>
      <w:r w:rsidRPr="008745EC">
        <w:rPr>
          <w:rFonts w:ascii="Trebuchet MS" w:eastAsia="Times New Roman" w:hAnsi="Trebuchet MS" w:cs="Arial"/>
          <w:b/>
          <w:sz w:val="18"/>
          <w:szCs w:val="18"/>
          <w:highlight w:val="lightGray"/>
          <w:lang w:eastAsia="cs-CZ"/>
        </w:rPr>
        <w:t>[_název dodavatele _]</w:t>
      </w:r>
      <w:r w:rsidRPr="008745EC">
        <w:rPr>
          <w:rFonts w:ascii="Trebuchet MS" w:eastAsia="Times New Roman" w:hAnsi="Trebuchet MS" w:cs="Arial"/>
          <w:b/>
          <w:sz w:val="18"/>
          <w:szCs w:val="18"/>
          <w:lang w:eastAsia="cs-CZ"/>
        </w:rPr>
        <w:t xml:space="preserve"> </w:t>
      </w:r>
      <w:r w:rsidRPr="008745EC">
        <w:rPr>
          <w:rFonts w:ascii="Trebuchet MS" w:eastAsia="Times New Roman" w:hAnsi="Trebuchet MS" w:cs="Arial"/>
          <w:sz w:val="18"/>
          <w:szCs w:val="18"/>
          <w:lang w:eastAsia="cs-CZ"/>
        </w:rPr>
        <w:t>jakožto dodavatel pro výše uvedenou zakázku čestně prohlašuje, že není obchodní společností podle § 4b zákona č. 159/2006 Sb., o střetu zájmů, ve znění zákona č. 17/2017 Sb. (dále jen „zákon o střetu zájmů“), která se nesmí účastnit zadávacího řízení na zadání veřejné zakázky.</w:t>
      </w:r>
    </w:p>
    <w:p w14:paraId="29B60F70" w14:textId="77777777" w:rsidR="00DE16D1" w:rsidRPr="008745EC" w:rsidRDefault="00DE16D1" w:rsidP="00DE16D1">
      <w:pPr>
        <w:spacing w:before="120" w:after="0" w:line="268" w:lineRule="auto"/>
        <w:jc w:val="both"/>
        <w:rPr>
          <w:rFonts w:ascii="Trebuchet MS" w:eastAsia="Times New Roman" w:hAnsi="Trebuchet MS" w:cs="Arial"/>
          <w:i/>
          <w:iCs/>
          <w:color w:val="3D1DA3"/>
          <w:sz w:val="16"/>
          <w:szCs w:val="16"/>
          <w:lang w:eastAsia="cs-CZ"/>
        </w:rPr>
      </w:pPr>
      <w:r w:rsidRPr="008745EC">
        <w:rPr>
          <w:rFonts w:ascii="Trebuchet MS" w:eastAsia="Times New Roman" w:hAnsi="Trebuchet MS" w:cs="Arial"/>
          <w:i/>
          <w:iCs/>
          <w:color w:val="3D1DA3"/>
          <w:sz w:val="16"/>
          <w:szCs w:val="16"/>
          <w:lang w:eastAsia="cs-CZ"/>
        </w:rPr>
        <w:t>Citace § 4b zákona o střetu zájmů:</w:t>
      </w:r>
    </w:p>
    <w:p w14:paraId="487AFDB3" w14:textId="77777777" w:rsidR="00DE16D1" w:rsidRPr="008745EC" w:rsidRDefault="00DE16D1" w:rsidP="00DE16D1">
      <w:pPr>
        <w:spacing w:before="120" w:after="0" w:line="268" w:lineRule="auto"/>
        <w:jc w:val="both"/>
        <w:rPr>
          <w:rFonts w:ascii="Trebuchet MS" w:eastAsia="Times New Roman" w:hAnsi="Trebuchet MS" w:cs="Arial"/>
          <w:i/>
          <w:iCs/>
          <w:color w:val="3D1DA3"/>
          <w:sz w:val="16"/>
          <w:szCs w:val="16"/>
          <w:lang w:eastAsia="cs-CZ"/>
        </w:rPr>
      </w:pPr>
      <w:r w:rsidRPr="008745EC">
        <w:rPr>
          <w:rFonts w:ascii="Trebuchet MS" w:eastAsia="Times New Roman" w:hAnsi="Trebuchet MS" w:cs="Arial"/>
          <w:i/>
          <w:iCs/>
          <w:color w:val="3D1DA3"/>
          <w:sz w:val="16"/>
          <w:szCs w:val="16"/>
          <w:lang w:eastAsia="cs-CZ"/>
        </w:rPr>
        <w:t>Obchodní společnost, ve které veřejný funkcionář uvedený v § 2 odst. 1 písm. c) zákona o střetu zájmů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316396D7" w14:textId="77777777" w:rsidR="00DE16D1" w:rsidRPr="008745EC" w:rsidRDefault="00DE16D1" w:rsidP="00DE16D1">
      <w:pPr>
        <w:spacing w:before="120" w:after="0" w:line="268" w:lineRule="auto"/>
        <w:jc w:val="both"/>
        <w:rPr>
          <w:rFonts w:ascii="Trebuchet MS" w:eastAsia="Times New Roman" w:hAnsi="Trebuchet MS" w:cs="Arial"/>
          <w:i/>
          <w:iCs/>
          <w:color w:val="3D1DA3"/>
          <w:sz w:val="16"/>
          <w:szCs w:val="16"/>
          <w:lang w:eastAsia="cs-CZ"/>
        </w:rPr>
      </w:pPr>
      <w:r w:rsidRPr="008745EC">
        <w:rPr>
          <w:rFonts w:ascii="Trebuchet MS" w:eastAsia="Times New Roman" w:hAnsi="Trebuchet MS" w:cs="Arial"/>
          <w:i/>
          <w:iCs/>
          <w:color w:val="3D1DA3"/>
          <w:sz w:val="16"/>
          <w:szCs w:val="16"/>
          <w:lang w:eastAsia="cs-CZ"/>
        </w:rPr>
        <w:t>Citace § 2 odst. 1 písm. c) zákona o střetu zájmů:</w:t>
      </w:r>
    </w:p>
    <w:p w14:paraId="549E95A3" w14:textId="77777777" w:rsidR="00DE16D1" w:rsidRPr="008745EC" w:rsidRDefault="00DE16D1" w:rsidP="00DE16D1">
      <w:pPr>
        <w:spacing w:before="120" w:after="0" w:line="268" w:lineRule="auto"/>
        <w:jc w:val="both"/>
        <w:rPr>
          <w:rFonts w:ascii="Trebuchet MS" w:eastAsia="Times New Roman" w:hAnsi="Trebuchet MS" w:cs="Arial"/>
          <w:i/>
          <w:iCs/>
          <w:color w:val="3D1DA3"/>
          <w:sz w:val="16"/>
          <w:szCs w:val="16"/>
          <w:lang w:eastAsia="cs-CZ"/>
        </w:rPr>
      </w:pPr>
      <w:r w:rsidRPr="008745EC">
        <w:rPr>
          <w:rFonts w:ascii="Trebuchet MS" w:eastAsia="Times New Roman" w:hAnsi="Trebuchet MS" w:cs="Arial"/>
          <w:i/>
          <w:iCs/>
          <w:color w:val="3D1DA3"/>
          <w:sz w:val="16"/>
          <w:szCs w:val="16"/>
          <w:lang w:eastAsia="cs-CZ"/>
        </w:rPr>
        <w:t>Pro účely tohoto zákona se veřejným funkcionářem rozumí člen vlády nebo vedoucí jiného ústředního správního úřadu, v jehož čele není člen vlády</w:t>
      </w:r>
    </w:p>
    <w:p w14:paraId="62DF7EC1" w14:textId="77777777" w:rsidR="00DE16D1" w:rsidRPr="008745EC" w:rsidRDefault="00DE16D1" w:rsidP="00DE16D1">
      <w:pPr>
        <w:spacing w:before="120" w:after="0" w:line="268" w:lineRule="auto"/>
        <w:jc w:val="both"/>
        <w:rPr>
          <w:rFonts w:ascii="Trebuchet MS" w:eastAsia="Times New Roman" w:hAnsi="Trebuchet MS" w:cs="Arial"/>
          <w:i/>
          <w:iCs/>
          <w:color w:val="3D1DA3"/>
          <w:sz w:val="18"/>
          <w:szCs w:val="18"/>
          <w:lang w:eastAsia="cs-CZ"/>
        </w:rPr>
      </w:pPr>
    </w:p>
    <w:p w14:paraId="330EAB93" w14:textId="77777777" w:rsidR="00DE16D1" w:rsidRPr="008745EC" w:rsidRDefault="00DE16D1" w:rsidP="00DE16D1">
      <w:pPr>
        <w:autoSpaceDE w:val="0"/>
        <w:autoSpaceDN w:val="0"/>
        <w:adjustRightInd w:val="0"/>
        <w:spacing w:after="0" w:line="240" w:lineRule="auto"/>
        <w:rPr>
          <w:rFonts w:ascii="Trebuchet MS" w:eastAsia="Calibri" w:hAnsi="Trebuchet MS" w:cs="Verdana"/>
          <w:color w:val="000000"/>
          <w:sz w:val="18"/>
          <w:szCs w:val="18"/>
        </w:rPr>
      </w:pPr>
      <w:r w:rsidRPr="008745EC">
        <w:rPr>
          <w:rFonts w:ascii="Trebuchet MS" w:eastAsia="Times New Roman" w:hAnsi="Trebuchet MS" w:cs="Arial"/>
          <w:b/>
          <w:color w:val="000000"/>
          <w:sz w:val="18"/>
          <w:szCs w:val="18"/>
          <w:highlight w:val="lightGray"/>
          <w:lang w:eastAsia="cs-CZ"/>
        </w:rPr>
        <w:t>[_název dodavatele _]</w:t>
      </w:r>
      <w:r w:rsidRPr="008745EC">
        <w:rPr>
          <w:rFonts w:ascii="Trebuchet MS" w:eastAsia="Times New Roman" w:hAnsi="Trebuchet MS" w:cs="Arial"/>
          <w:b/>
          <w:color w:val="000000"/>
          <w:sz w:val="18"/>
          <w:szCs w:val="18"/>
          <w:lang w:eastAsia="cs-CZ"/>
        </w:rPr>
        <w:t xml:space="preserve"> </w:t>
      </w:r>
      <w:r w:rsidRPr="008745EC">
        <w:rPr>
          <w:rFonts w:ascii="Trebuchet MS" w:eastAsia="Times New Roman" w:hAnsi="Trebuchet MS" w:cs="Arial"/>
          <w:color w:val="000000"/>
          <w:sz w:val="18"/>
          <w:szCs w:val="18"/>
          <w:lang w:eastAsia="cs-CZ"/>
        </w:rPr>
        <w:t xml:space="preserve">jakožto dodavatel pro výše uvedenou zakázku </w:t>
      </w:r>
      <w:r w:rsidRPr="008745EC">
        <w:rPr>
          <w:rFonts w:ascii="Trebuchet MS" w:eastAsia="Calibri" w:hAnsi="Trebuchet MS" w:cs="Arial"/>
          <w:color w:val="000000"/>
          <w:sz w:val="18"/>
          <w:szCs w:val="18"/>
        </w:rPr>
        <w:t>čestně prohlašuje,</w:t>
      </w:r>
      <w:r w:rsidRPr="008745EC">
        <w:rPr>
          <w:rFonts w:ascii="Trebuchet MS" w:eastAsia="Calibri" w:hAnsi="Trebuchet MS" w:cs="Verdana"/>
          <w:color w:val="000000"/>
          <w:sz w:val="18"/>
          <w:szCs w:val="18"/>
        </w:rPr>
        <w:t xml:space="preserve"> že </w:t>
      </w:r>
    </w:p>
    <w:p w14:paraId="54D8EABC" w14:textId="77777777" w:rsidR="00DE16D1" w:rsidRPr="008745EC" w:rsidRDefault="00DE16D1" w:rsidP="00DE16D1">
      <w:pPr>
        <w:autoSpaceDE w:val="0"/>
        <w:autoSpaceDN w:val="0"/>
        <w:adjustRightInd w:val="0"/>
        <w:spacing w:after="66" w:line="240" w:lineRule="auto"/>
        <w:rPr>
          <w:rFonts w:ascii="Trebuchet MS" w:eastAsia="Calibri" w:hAnsi="Trebuchet MS" w:cs="Verdana"/>
          <w:color w:val="000000"/>
          <w:sz w:val="18"/>
          <w:szCs w:val="18"/>
        </w:rPr>
      </w:pPr>
    </w:p>
    <w:p w14:paraId="20B22150" w14:textId="77777777" w:rsidR="00DE16D1" w:rsidRPr="008745EC" w:rsidRDefault="00DE16D1" w:rsidP="00DE16D1">
      <w:pPr>
        <w:autoSpaceDE w:val="0"/>
        <w:autoSpaceDN w:val="0"/>
        <w:adjustRightInd w:val="0"/>
        <w:spacing w:after="66" w:line="240" w:lineRule="auto"/>
        <w:rPr>
          <w:rFonts w:ascii="Trebuchet MS" w:eastAsia="Calibri" w:hAnsi="Trebuchet MS" w:cs="Verdana"/>
          <w:color w:val="000000"/>
          <w:sz w:val="18"/>
          <w:szCs w:val="18"/>
        </w:rPr>
      </w:pPr>
      <w:r w:rsidRPr="008745EC">
        <w:rPr>
          <w:rFonts w:ascii="Trebuchet MS" w:eastAsia="Calibri" w:hAnsi="Trebuchet MS" w:cs="Verdana"/>
          <w:color w:val="000000"/>
          <w:sz w:val="18"/>
          <w:szCs w:val="18"/>
        </w:rPr>
        <w:t xml:space="preserve">• on ani kterýkoli z jeho poddodavatelů či jiných osob dle § 83 zákona č. 134/2016 Sb., o zadávání veřejných zakázek, ve znění pozdějších předpisů, který se bude podílet na plnění této veřejné zakázky v rozsahu více než 10 % nabídkové ceny, </w:t>
      </w:r>
    </w:p>
    <w:p w14:paraId="6CB4CCEE" w14:textId="77777777" w:rsidR="00DE16D1" w:rsidRPr="008745EC" w:rsidRDefault="00DE16D1" w:rsidP="00DE16D1">
      <w:pPr>
        <w:autoSpaceDE w:val="0"/>
        <w:autoSpaceDN w:val="0"/>
        <w:adjustRightInd w:val="0"/>
        <w:spacing w:after="66" w:line="240" w:lineRule="auto"/>
        <w:ind w:firstLine="708"/>
        <w:rPr>
          <w:rFonts w:ascii="Trebuchet MS" w:eastAsia="Calibri" w:hAnsi="Trebuchet MS" w:cs="Verdana"/>
          <w:color w:val="000000"/>
          <w:sz w:val="18"/>
          <w:szCs w:val="18"/>
        </w:rPr>
      </w:pPr>
      <w:r w:rsidRPr="008745EC">
        <w:rPr>
          <w:rFonts w:ascii="Trebuchet MS" w:eastAsia="Calibri" w:hAnsi="Trebuchet MS" w:cs="Verdana"/>
          <w:color w:val="000000"/>
          <w:sz w:val="18"/>
          <w:szCs w:val="18"/>
        </w:rPr>
        <w:t xml:space="preserve">a) není ruským státním příslušníkem, fyzickou či právnickou osobou nebo subjektem či orgánem se sídlem v Rusku, </w:t>
      </w:r>
    </w:p>
    <w:p w14:paraId="6F26C29D" w14:textId="77777777" w:rsidR="00DE16D1" w:rsidRPr="008745EC" w:rsidRDefault="00DE16D1" w:rsidP="00DE16D1">
      <w:pPr>
        <w:autoSpaceDE w:val="0"/>
        <w:autoSpaceDN w:val="0"/>
        <w:adjustRightInd w:val="0"/>
        <w:spacing w:after="66" w:line="240" w:lineRule="auto"/>
        <w:ind w:firstLine="708"/>
        <w:rPr>
          <w:rFonts w:ascii="Trebuchet MS" w:eastAsia="Calibri" w:hAnsi="Trebuchet MS" w:cs="Verdana"/>
          <w:color w:val="000000"/>
          <w:sz w:val="18"/>
          <w:szCs w:val="18"/>
        </w:rPr>
      </w:pPr>
      <w:r w:rsidRPr="008745EC">
        <w:rPr>
          <w:rFonts w:ascii="Trebuchet MS" w:eastAsia="Calibri" w:hAnsi="Trebuchet MS" w:cs="Verdana"/>
          <w:color w:val="000000"/>
          <w:sz w:val="18"/>
          <w:szCs w:val="18"/>
        </w:rPr>
        <w:t xml:space="preserve">b) není z více než 50 % přímo či nepřímo vlastněn některým ze subjektů uvedených v písmeni a), ani </w:t>
      </w:r>
    </w:p>
    <w:p w14:paraId="3D05007D" w14:textId="77777777" w:rsidR="00DE16D1" w:rsidRPr="008745EC" w:rsidRDefault="00DE16D1" w:rsidP="00DE16D1">
      <w:pPr>
        <w:autoSpaceDE w:val="0"/>
        <w:autoSpaceDN w:val="0"/>
        <w:adjustRightInd w:val="0"/>
        <w:spacing w:after="66" w:line="240" w:lineRule="auto"/>
        <w:ind w:firstLine="708"/>
        <w:rPr>
          <w:rFonts w:ascii="Trebuchet MS" w:eastAsia="Calibri" w:hAnsi="Trebuchet MS" w:cs="Verdana"/>
          <w:color w:val="000000"/>
          <w:sz w:val="18"/>
          <w:szCs w:val="18"/>
        </w:rPr>
      </w:pPr>
      <w:r w:rsidRPr="008745EC">
        <w:rPr>
          <w:rFonts w:ascii="Trebuchet MS" w:eastAsia="Calibri" w:hAnsi="Trebuchet MS" w:cs="Verdana"/>
          <w:color w:val="000000"/>
          <w:sz w:val="18"/>
          <w:szCs w:val="18"/>
        </w:rPr>
        <w:t xml:space="preserve">c) nejedná jménem nebo na pokyn některého ze subjektů uvedených v písmeni a) nebo b). </w:t>
      </w:r>
    </w:p>
    <w:p w14:paraId="03F09434" w14:textId="77777777" w:rsidR="00DE16D1" w:rsidRPr="008745EC" w:rsidRDefault="00DE16D1" w:rsidP="00DE16D1">
      <w:pPr>
        <w:autoSpaceDE w:val="0"/>
        <w:autoSpaceDN w:val="0"/>
        <w:adjustRightInd w:val="0"/>
        <w:spacing w:after="66" w:line="240" w:lineRule="auto"/>
        <w:rPr>
          <w:rFonts w:ascii="Trebuchet MS" w:eastAsia="Calibri" w:hAnsi="Trebuchet MS" w:cs="Verdana"/>
          <w:color w:val="000000"/>
          <w:sz w:val="8"/>
          <w:szCs w:val="8"/>
        </w:rPr>
      </w:pPr>
    </w:p>
    <w:p w14:paraId="3F724BBC" w14:textId="77777777" w:rsidR="00DE16D1" w:rsidRPr="008745EC" w:rsidRDefault="00DE16D1" w:rsidP="00DE16D1">
      <w:pPr>
        <w:autoSpaceDE w:val="0"/>
        <w:autoSpaceDN w:val="0"/>
        <w:adjustRightInd w:val="0"/>
        <w:spacing w:after="66" w:line="240" w:lineRule="auto"/>
        <w:rPr>
          <w:rFonts w:ascii="Trebuchet MS" w:eastAsia="Calibri" w:hAnsi="Trebuchet MS" w:cs="Verdana"/>
          <w:color w:val="000000"/>
          <w:sz w:val="18"/>
          <w:szCs w:val="18"/>
        </w:rPr>
      </w:pPr>
      <w:r w:rsidRPr="008745EC">
        <w:rPr>
          <w:rFonts w:ascii="Trebuchet MS" w:eastAsia="Calibri" w:hAnsi="Trebuchet MS" w:cs="Verdana"/>
          <w:color w:val="000000"/>
          <w:sz w:val="18"/>
          <w:szCs w:val="18"/>
        </w:rPr>
        <w:t>• 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1ED031A8" w14:textId="77777777" w:rsidR="00DE16D1" w:rsidRPr="008745EC" w:rsidRDefault="00DE16D1" w:rsidP="00DE16D1">
      <w:pPr>
        <w:autoSpaceDE w:val="0"/>
        <w:autoSpaceDN w:val="0"/>
        <w:adjustRightInd w:val="0"/>
        <w:spacing w:after="66" w:line="240" w:lineRule="auto"/>
        <w:rPr>
          <w:rFonts w:ascii="Trebuchet MS" w:eastAsia="Calibri" w:hAnsi="Trebuchet MS" w:cs="Verdana"/>
          <w:color w:val="000000"/>
          <w:sz w:val="8"/>
          <w:szCs w:val="8"/>
        </w:rPr>
      </w:pPr>
    </w:p>
    <w:p w14:paraId="340DC303" w14:textId="77777777" w:rsidR="00DE16D1" w:rsidRPr="008745EC" w:rsidRDefault="00DE16D1" w:rsidP="00DE16D1">
      <w:pPr>
        <w:autoSpaceDE w:val="0"/>
        <w:autoSpaceDN w:val="0"/>
        <w:adjustRightInd w:val="0"/>
        <w:spacing w:after="0" w:line="240" w:lineRule="auto"/>
        <w:rPr>
          <w:rFonts w:ascii="Trebuchet MS" w:eastAsia="Calibri" w:hAnsi="Trebuchet MS" w:cs="Verdana"/>
          <w:color w:val="000000"/>
          <w:sz w:val="18"/>
          <w:szCs w:val="18"/>
        </w:rPr>
      </w:pPr>
      <w:r w:rsidRPr="008745EC">
        <w:rPr>
          <w:rFonts w:ascii="Trebuchet MS" w:eastAsia="Calibri" w:hAnsi="Trebuchet MS" w:cs="Verdana"/>
          <w:color w:val="000000"/>
          <w:sz w:val="18"/>
          <w:szCs w:val="18"/>
        </w:rPr>
        <w:t xml:space="preserve">• 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 </w:t>
      </w:r>
    </w:p>
    <w:p w14:paraId="0EFF20C9" w14:textId="77777777" w:rsidR="00DE16D1" w:rsidRPr="008745EC" w:rsidRDefault="00DE16D1" w:rsidP="00DE16D1">
      <w:pPr>
        <w:spacing w:before="120" w:after="0" w:line="268" w:lineRule="auto"/>
        <w:jc w:val="both"/>
        <w:rPr>
          <w:rFonts w:ascii="Trebuchet MS" w:eastAsia="Times New Roman" w:hAnsi="Trebuchet MS" w:cs="Arial"/>
          <w:i/>
          <w:iCs/>
          <w:color w:val="3D1DA3"/>
          <w:sz w:val="18"/>
          <w:szCs w:val="18"/>
          <w:lang w:eastAsia="cs-CZ"/>
        </w:rPr>
      </w:pPr>
    </w:p>
    <w:p w14:paraId="6C997890" w14:textId="77777777" w:rsidR="00DE16D1" w:rsidRPr="008745EC" w:rsidRDefault="00DE16D1" w:rsidP="00DE16D1">
      <w:pPr>
        <w:spacing w:before="120" w:after="0" w:line="268" w:lineRule="auto"/>
        <w:jc w:val="both"/>
        <w:rPr>
          <w:rFonts w:ascii="Trebuchet MS" w:eastAsia="Times New Roman" w:hAnsi="Trebuchet MS" w:cs="Times New Roman"/>
          <w:sz w:val="18"/>
          <w:szCs w:val="18"/>
          <w:lang w:eastAsia="cs-CZ"/>
        </w:rPr>
      </w:pPr>
      <w:r w:rsidRPr="008745EC">
        <w:rPr>
          <w:rFonts w:ascii="Trebuchet MS" w:eastAsia="Times New Roman" w:hAnsi="Trebuchet MS" w:cs="Times New Roman"/>
          <w:sz w:val="18"/>
          <w:szCs w:val="18"/>
          <w:lang w:eastAsia="cs-CZ"/>
        </w:rPr>
        <w:t>V </w:t>
      </w:r>
      <w:r w:rsidRPr="008745EC">
        <w:rPr>
          <w:rFonts w:ascii="Trebuchet MS" w:eastAsia="Times New Roman" w:hAnsi="Trebuchet MS" w:cs="Arial"/>
          <w:sz w:val="18"/>
          <w:szCs w:val="18"/>
          <w:lang w:eastAsia="cs-CZ"/>
        </w:rPr>
        <w:t>………………………</w:t>
      </w:r>
      <w:proofErr w:type="gramStart"/>
      <w:r w:rsidRPr="008745EC">
        <w:rPr>
          <w:rFonts w:ascii="Trebuchet MS" w:eastAsia="Times New Roman" w:hAnsi="Trebuchet MS" w:cs="Arial"/>
          <w:sz w:val="18"/>
          <w:szCs w:val="18"/>
          <w:lang w:eastAsia="cs-CZ"/>
        </w:rPr>
        <w:t>…….</w:t>
      </w:r>
      <w:proofErr w:type="gramEnd"/>
      <w:r w:rsidRPr="008745EC">
        <w:rPr>
          <w:rFonts w:ascii="Trebuchet MS" w:eastAsia="Times New Roman" w:hAnsi="Trebuchet MS" w:cs="Arial"/>
          <w:sz w:val="18"/>
          <w:szCs w:val="18"/>
          <w:lang w:eastAsia="cs-CZ"/>
        </w:rPr>
        <w:t>.</w:t>
      </w:r>
      <w:r w:rsidRPr="008745EC">
        <w:rPr>
          <w:rFonts w:ascii="Trebuchet MS" w:eastAsia="Times New Roman" w:hAnsi="Trebuchet MS" w:cs="Times New Roman"/>
          <w:sz w:val="18"/>
          <w:szCs w:val="18"/>
          <w:lang w:eastAsia="cs-CZ"/>
        </w:rPr>
        <w:t xml:space="preserve"> dne </w:t>
      </w:r>
      <w:r w:rsidRPr="008745EC">
        <w:rPr>
          <w:rFonts w:ascii="Trebuchet MS" w:eastAsia="Times New Roman" w:hAnsi="Trebuchet MS" w:cs="Arial"/>
          <w:sz w:val="18"/>
          <w:szCs w:val="18"/>
          <w:lang w:eastAsia="cs-CZ"/>
        </w:rPr>
        <w:t>………………….</w:t>
      </w:r>
    </w:p>
    <w:p w14:paraId="56B31955" w14:textId="77777777" w:rsidR="00DE16D1" w:rsidRPr="008745EC" w:rsidRDefault="00DE16D1" w:rsidP="00DE16D1">
      <w:pPr>
        <w:spacing w:before="120" w:after="0" w:line="268" w:lineRule="auto"/>
        <w:jc w:val="both"/>
        <w:rPr>
          <w:rFonts w:ascii="Trebuchet MS" w:eastAsia="Times New Roman" w:hAnsi="Trebuchet MS" w:cs="Times New Roman"/>
          <w:sz w:val="18"/>
          <w:szCs w:val="18"/>
          <w:lang w:eastAsia="cs-CZ"/>
        </w:rPr>
      </w:pPr>
    </w:p>
    <w:p w14:paraId="2FDFB6CF" w14:textId="77777777" w:rsidR="00DE16D1" w:rsidRPr="008745EC" w:rsidRDefault="00DE16D1" w:rsidP="00DE16D1">
      <w:pPr>
        <w:spacing w:before="120" w:after="0" w:line="268" w:lineRule="auto"/>
        <w:jc w:val="both"/>
        <w:rPr>
          <w:rFonts w:ascii="Trebuchet MS" w:eastAsia="Times New Roman" w:hAnsi="Trebuchet MS" w:cs="Times New Roman"/>
          <w:sz w:val="18"/>
          <w:szCs w:val="18"/>
          <w:lang w:eastAsia="cs-CZ"/>
        </w:rPr>
      </w:pPr>
      <w:r w:rsidRPr="008745EC">
        <w:rPr>
          <w:rFonts w:ascii="Trebuchet MS" w:eastAsia="Times New Roman" w:hAnsi="Trebuchet MS" w:cs="Times New Roman"/>
          <w:sz w:val="18"/>
          <w:szCs w:val="18"/>
          <w:lang w:eastAsia="cs-CZ"/>
        </w:rPr>
        <w:t xml:space="preserve">   </w:t>
      </w:r>
      <w:r w:rsidRPr="008745EC">
        <w:rPr>
          <w:rFonts w:ascii="Trebuchet MS" w:eastAsia="Times New Roman" w:hAnsi="Trebuchet MS" w:cs="Times New Roman"/>
          <w:sz w:val="18"/>
          <w:szCs w:val="18"/>
          <w:lang w:eastAsia="cs-CZ"/>
        </w:rPr>
        <w:tab/>
      </w:r>
      <w:r w:rsidRPr="008745EC">
        <w:rPr>
          <w:rFonts w:ascii="Trebuchet MS" w:eastAsia="Times New Roman" w:hAnsi="Trebuchet MS" w:cs="Times New Roman"/>
          <w:sz w:val="18"/>
          <w:szCs w:val="18"/>
          <w:lang w:eastAsia="cs-CZ"/>
        </w:rPr>
        <w:tab/>
      </w:r>
      <w:r w:rsidRPr="008745EC">
        <w:rPr>
          <w:rFonts w:ascii="Trebuchet MS" w:eastAsia="Times New Roman" w:hAnsi="Trebuchet MS" w:cs="Times New Roman"/>
          <w:sz w:val="18"/>
          <w:szCs w:val="18"/>
          <w:lang w:eastAsia="cs-CZ"/>
        </w:rPr>
        <w:tab/>
      </w:r>
      <w:r w:rsidRPr="008745EC">
        <w:rPr>
          <w:rFonts w:ascii="Trebuchet MS" w:eastAsia="Times New Roman" w:hAnsi="Trebuchet MS" w:cs="Times New Roman"/>
          <w:sz w:val="18"/>
          <w:szCs w:val="18"/>
          <w:lang w:eastAsia="cs-CZ"/>
        </w:rPr>
        <w:tab/>
      </w:r>
      <w:r w:rsidRPr="008745EC">
        <w:rPr>
          <w:rFonts w:ascii="Trebuchet MS" w:eastAsia="Times New Roman" w:hAnsi="Trebuchet MS" w:cs="Times New Roman"/>
          <w:sz w:val="18"/>
          <w:szCs w:val="18"/>
          <w:lang w:eastAsia="cs-CZ"/>
        </w:rPr>
        <w:tab/>
        <w:t xml:space="preserve">          </w:t>
      </w:r>
    </w:p>
    <w:p w14:paraId="3474F060" w14:textId="77777777" w:rsidR="00DE16D1" w:rsidRPr="008745EC" w:rsidRDefault="00DE16D1" w:rsidP="00DE16D1">
      <w:pPr>
        <w:spacing w:before="120" w:after="0" w:line="268" w:lineRule="auto"/>
        <w:jc w:val="both"/>
        <w:rPr>
          <w:rFonts w:ascii="Trebuchet MS" w:eastAsia="Times New Roman" w:hAnsi="Trebuchet MS" w:cs="Times New Roman"/>
          <w:sz w:val="18"/>
          <w:szCs w:val="18"/>
          <w:lang w:eastAsia="cs-CZ"/>
        </w:rPr>
      </w:pPr>
      <w:r w:rsidRPr="008745EC">
        <w:rPr>
          <w:rFonts w:ascii="Trebuchet MS" w:eastAsia="Times New Roman" w:hAnsi="Trebuchet MS" w:cs="Times New Roman"/>
          <w:sz w:val="18"/>
          <w:szCs w:val="18"/>
          <w:lang w:eastAsia="cs-CZ"/>
        </w:rPr>
        <w:t xml:space="preserve">   </w:t>
      </w:r>
    </w:p>
    <w:p w14:paraId="0536702A" w14:textId="77777777" w:rsidR="00DE16D1" w:rsidRPr="008745EC" w:rsidRDefault="00DE16D1" w:rsidP="00DE16D1">
      <w:pPr>
        <w:spacing w:before="120" w:after="0" w:line="268" w:lineRule="auto"/>
        <w:jc w:val="both"/>
        <w:rPr>
          <w:rFonts w:ascii="Trebuchet MS" w:eastAsia="Times New Roman" w:hAnsi="Trebuchet MS" w:cs="Times New Roman"/>
          <w:sz w:val="18"/>
          <w:szCs w:val="18"/>
          <w:lang w:eastAsia="cs-CZ"/>
        </w:rPr>
      </w:pPr>
      <w:r w:rsidRPr="008745EC">
        <w:rPr>
          <w:rFonts w:ascii="Trebuchet MS" w:eastAsia="Times New Roman" w:hAnsi="Trebuchet MS" w:cs="Times New Roman"/>
          <w:sz w:val="18"/>
          <w:szCs w:val="18"/>
          <w:lang w:eastAsia="cs-CZ"/>
        </w:rPr>
        <w:t>_________________________________</w:t>
      </w:r>
    </w:p>
    <w:p w14:paraId="09193899" w14:textId="1EC72C84" w:rsidR="00B11903" w:rsidRPr="00045C9C" w:rsidRDefault="00DE16D1" w:rsidP="00045C9C">
      <w:pPr>
        <w:spacing w:after="0" w:line="240" w:lineRule="auto"/>
        <w:rPr>
          <w:rFonts w:ascii="Trebuchet MS" w:eastAsia="Times New Roman" w:hAnsi="Trebuchet MS" w:cs="Times New Roman"/>
          <w:sz w:val="18"/>
          <w:szCs w:val="18"/>
          <w:lang w:eastAsia="cs-CZ"/>
        </w:rPr>
      </w:pPr>
      <w:r w:rsidRPr="008745EC">
        <w:rPr>
          <w:rFonts w:ascii="Trebuchet MS" w:eastAsia="Times New Roman" w:hAnsi="Trebuchet MS" w:cs="Times New Roman"/>
          <w:sz w:val="18"/>
          <w:szCs w:val="18"/>
          <w:lang w:eastAsia="cs-CZ"/>
        </w:rPr>
        <w:t>razítko a podpis oprávněné osoby</w:t>
      </w:r>
    </w:p>
    <w:sectPr w:rsidR="00B11903" w:rsidRPr="00045C9C" w:rsidSect="00045C9C">
      <w:headerReference w:type="default" r:id="rId7"/>
      <w:footerReference w:type="default" r:id="rId8"/>
      <w:pgSz w:w="11906" w:h="16838"/>
      <w:pgMar w:top="1985"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414BD" w14:textId="77777777" w:rsidR="000F4C86" w:rsidRDefault="000F4C86" w:rsidP="008D5C6E">
      <w:pPr>
        <w:spacing w:after="0" w:line="240" w:lineRule="auto"/>
      </w:pPr>
      <w:r>
        <w:separator/>
      </w:r>
    </w:p>
  </w:endnote>
  <w:endnote w:type="continuationSeparator" w:id="0">
    <w:p w14:paraId="73C6C2CB" w14:textId="77777777" w:rsidR="000F4C86" w:rsidRDefault="000F4C86" w:rsidP="008D5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77814" w14:textId="3B7FBC18" w:rsidR="00045C9C" w:rsidRPr="00045C9C" w:rsidRDefault="00045C9C" w:rsidP="00045C9C">
    <w:pPr>
      <w:spacing w:after="0" w:line="240" w:lineRule="auto"/>
      <w:rPr>
        <w:rFonts w:ascii="Trebuchet MS" w:eastAsia="Calibri" w:hAnsi="Trebuchet MS" w:cs="Times New Roman"/>
        <w:sz w:val="18"/>
        <w:szCs w:val="18"/>
      </w:rPr>
    </w:pPr>
    <w:r w:rsidRPr="00045C9C">
      <w:rPr>
        <w:rFonts w:ascii="Trebuchet MS" w:eastAsia="Calibri" w:hAnsi="Trebuchet MS" w:cs="Times New Roman"/>
        <w:sz w:val="18"/>
        <w:szCs w:val="18"/>
      </w:rPr>
      <w:t>„</w:t>
    </w:r>
    <w:r w:rsidRPr="00045C9C">
      <w:rPr>
        <w:rFonts w:ascii="Trebuchet MS" w:eastAsia="Calibri" w:hAnsi="Trebuchet MS" w:cs="Times New Roman"/>
        <w:b/>
        <w:bCs/>
        <w:sz w:val="18"/>
        <w:szCs w:val="18"/>
      </w:rPr>
      <w:t>STAVEBNÍ ÚPRAVY ČÁSTI BUDOVY ZDRAVOTNÍHO STŘEDISKA</w:t>
    </w:r>
    <w:r>
      <w:rPr>
        <w:rFonts w:ascii="Trebuchet MS" w:eastAsia="Calibri" w:hAnsi="Trebuchet MS" w:cs="Times New Roman"/>
        <w:b/>
        <w:bCs/>
        <w:sz w:val="18"/>
        <w:szCs w:val="18"/>
      </w:rPr>
      <w:t xml:space="preserve"> </w:t>
    </w:r>
    <w:r w:rsidRPr="00045C9C">
      <w:rPr>
        <w:rFonts w:ascii="Trebuchet MS" w:eastAsia="Calibri" w:hAnsi="Trebuchet MS" w:cs="Times New Roman"/>
        <w:b/>
        <w:bCs/>
        <w:sz w:val="18"/>
        <w:szCs w:val="18"/>
      </w:rPr>
      <w:t>PRO ZUBNÍ ORDINACE</w:t>
    </w:r>
    <w:r w:rsidRPr="00045C9C">
      <w:rPr>
        <w:rFonts w:ascii="Trebuchet MS" w:eastAsia="Calibri" w:hAnsi="Trebuchet MS" w:cs="Times New Roman"/>
        <w:sz w:val="18"/>
        <w:szCs w:val="18"/>
      </w:rPr>
      <w:t xml:space="preserve">“  </w:t>
    </w:r>
  </w:p>
  <w:p w14:paraId="25AD11BF" w14:textId="7F129B47" w:rsidR="00CC32CF" w:rsidRPr="00045C9C" w:rsidRDefault="00CC32CF" w:rsidP="00045C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25433" w14:textId="77777777" w:rsidR="000F4C86" w:rsidRDefault="000F4C86" w:rsidP="008D5C6E">
      <w:pPr>
        <w:spacing w:after="0" w:line="240" w:lineRule="auto"/>
      </w:pPr>
      <w:r>
        <w:separator/>
      </w:r>
    </w:p>
  </w:footnote>
  <w:footnote w:type="continuationSeparator" w:id="0">
    <w:p w14:paraId="0978EC9E" w14:textId="77777777" w:rsidR="000F4C86" w:rsidRDefault="000F4C86" w:rsidP="008D5C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E931" w14:textId="5E337A47" w:rsidR="00CC32CF" w:rsidRPr="00802DB4" w:rsidRDefault="00045C9C" w:rsidP="00802DB4">
    <w:pPr>
      <w:tabs>
        <w:tab w:val="left" w:pos="3888"/>
      </w:tabs>
      <w:spacing w:after="0" w:line="240" w:lineRule="auto"/>
      <w:rPr>
        <w:rFonts w:ascii="Trebuchet MS" w:eastAsia="Calibri" w:hAnsi="Trebuchet MS" w:cs="Arial"/>
        <w:sz w:val="20"/>
        <w:szCs w:val="20"/>
      </w:rPr>
    </w:pPr>
    <w:r>
      <w:rPr>
        <w:noProof/>
        <w:lang w:eastAsia="cs-CZ"/>
      </w:rPr>
      <mc:AlternateContent>
        <mc:Choice Requires="wps">
          <w:drawing>
            <wp:anchor distT="0" distB="0" distL="114300" distR="114300" simplePos="0" relativeHeight="251675648" behindDoc="0" locked="0" layoutInCell="1" allowOverlap="1" wp14:anchorId="7CAF4F67" wp14:editId="5777B28B">
              <wp:simplePos x="0" y="0"/>
              <wp:positionH relativeFrom="column">
                <wp:posOffset>4329430</wp:posOffset>
              </wp:positionH>
              <wp:positionV relativeFrom="paragraph">
                <wp:posOffset>-3175</wp:posOffset>
              </wp:positionV>
              <wp:extent cx="1628775" cy="714375"/>
              <wp:effectExtent l="0" t="0" r="28575" b="28575"/>
              <wp:wrapNone/>
              <wp:docPr id="1966182658" name="Textové pole 4"/>
              <wp:cNvGraphicFramePr/>
              <a:graphic xmlns:a="http://schemas.openxmlformats.org/drawingml/2006/main">
                <a:graphicData uri="http://schemas.microsoft.com/office/word/2010/wordprocessingShape">
                  <wps:wsp>
                    <wps:cNvSpPr txBox="1"/>
                    <wps:spPr>
                      <a:xfrm>
                        <a:off x="0" y="0"/>
                        <a:ext cx="1628775" cy="714375"/>
                      </a:xfrm>
                      <a:prstGeom prst="rect">
                        <a:avLst/>
                      </a:prstGeom>
                      <a:solidFill>
                        <a:schemeClr val="lt1"/>
                      </a:solidFill>
                      <a:ln w="6350">
                        <a:solidFill>
                          <a:prstClr val="black"/>
                        </a:solidFill>
                      </a:ln>
                    </wps:spPr>
                    <wps:txbx>
                      <w:txbxContent>
                        <w:p w14:paraId="71B0659A" w14:textId="77777777" w:rsidR="00DE16D1" w:rsidRPr="00045C9C" w:rsidRDefault="00DE16D1" w:rsidP="00DE16D1">
                          <w:pPr>
                            <w:pStyle w:val="Bezmezer"/>
                            <w:rPr>
                              <w:color w:val="808080" w:themeColor="background1" w:themeShade="80"/>
                              <w:sz w:val="20"/>
                              <w:szCs w:val="20"/>
                            </w:rPr>
                          </w:pPr>
                          <w:r w:rsidRPr="00045C9C">
                            <w:rPr>
                              <w:color w:val="808080" w:themeColor="background1" w:themeShade="80"/>
                              <w:sz w:val="20"/>
                              <w:szCs w:val="20"/>
                            </w:rPr>
                            <w:t>Obec Tuchlovice</w:t>
                          </w:r>
                        </w:p>
                        <w:p w14:paraId="1736BE2F" w14:textId="77777777" w:rsidR="00DE16D1" w:rsidRPr="00045C9C" w:rsidRDefault="00DE16D1" w:rsidP="00DE16D1">
                          <w:pPr>
                            <w:pStyle w:val="Bezmezer"/>
                            <w:rPr>
                              <w:color w:val="808080" w:themeColor="background1" w:themeShade="80"/>
                              <w:sz w:val="20"/>
                              <w:szCs w:val="20"/>
                            </w:rPr>
                          </w:pPr>
                          <w:r w:rsidRPr="00045C9C">
                            <w:rPr>
                              <w:color w:val="808080" w:themeColor="background1" w:themeShade="80"/>
                              <w:sz w:val="20"/>
                              <w:szCs w:val="20"/>
                            </w:rPr>
                            <w:t xml:space="preserve"> U Staré školy 83</w:t>
                          </w:r>
                        </w:p>
                        <w:p w14:paraId="2A2AC081" w14:textId="77777777" w:rsidR="00DE16D1" w:rsidRPr="00045C9C" w:rsidRDefault="00DE16D1" w:rsidP="00DE16D1">
                          <w:pPr>
                            <w:pStyle w:val="Bezmezer"/>
                            <w:rPr>
                              <w:color w:val="808080" w:themeColor="background1" w:themeShade="80"/>
                              <w:sz w:val="20"/>
                              <w:szCs w:val="20"/>
                            </w:rPr>
                          </w:pPr>
                          <w:r w:rsidRPr="00045C9C">
                            <w:rPr>
                              <w:color w:val="808080" w:themeColor="background1" w:themeShade="80"/>
                              <w:sz w:val="20"/>
                              <w:szCs w:val="20"/>
                            </w:rPr>
                            <w:t xml:space="preserve"> 273 02 Tuchlovice</w:t>
                          </w:r>
                        </w:p>
                        <w:p w14:paraId="4527EDE1" w14:textId="77777777" w:rsidR="00DE16D1" w:rsidRPr="00045C9C" w:rsidRDefault="00DE16D1" w:rsidP="00DE16D1">
                          <w:pPr>
                            <w:pStyle w:val="Bezmezer"/>
                            <w:rPr>
                              <w:sz w:val="20"/>
                              <w:szCs w:val="20"/>
                            </w:rPr>
                          </w:pPr>
                          <w:r w:rsidRPr="00045C9C">
                            <w:rPr>
                              <w:color w:val="808080" w:themeColor="background1" w:themeShade="80"/>
                              <w:sz w:val="20"/>
                              <w:szCs w:val="20"/>
                            </w:rPr>
                            <w:t>www.ou-tuchlovice.cz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AF4F67" id="_x0000_t202" coordsize="21600,21600" o:spt="202" path="m,l,21600r21600,l21600,xe">
              <v:stroke joinstyle="miter"/>
              <v:path gradientshapeok="t" o:connecttype="rect"/>
            </v:shapetype>
            <v:shape id="Textové pole 4" o:spid="_x0000_s1026" type="#_x0000_t202" style="position:absolute;margin-left:340.9pt;margin-top:-.25pt;width:128.25pt;height:5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" fillcolor="white [3201]" strokeweight=".5pt">
              <v:textbox>
                <w:txbxContent>
                  <w:p w14:paraId="71B0659A" w14:textId="77777777" w:rsidR="00DE16D1" w:rsidRPr="00045C9C" w:rsidRDefault="00DE16D1" w:rsidP="00DE16D1">
                    <w:pPr>
                      <w:pStyle w:val="Bezmezer"/>
                      <w:rPr>
                        <w:color w:val="808080" w:themeColor="background1" w:themeShade="80"/>
                        <w:sz w:val="20"/>
                        <w:szCs w:val="20"/>
                      </w:rPr>
                    </w:pPr>
                    <w:r w:rsidRPr="00045C9C">
                      <w:rPr>
                        <w:color w:val="808080" w:themeColor="background1" w:themeShade="80"/>
                        <w:sz w:val="20"/>
                        <w:szCs w:val="20"/>
                      </w:rPr>
                      <w:t>Obec Tuchlovice</w:t>
                    </w:r>
                  </w:p>
                  <w:p w14:paraId="1736BE2F" w14:textId="77777777" w:rsidR="00DE16D1" w:rsidRPr="00045C9C" w:rsidRDefault="00DE16D1" w:rsidP="00DE16D1">
                    <w:pPr>
                      <w:pStyle w:val="Bezmezer"/>
                      <w:rPr>
                        <w:color w:val="808080" w:themeColor="background1" w:themeShade="80"/>
                        <w:sz w:val="20"/>
                        <w:szCs w:val="20"/>
                      </w:rPr>
                    </w:pPr>
                    <w:r w:rsidRPr="00045C9C">
                      <w:rPr>
                        <w:color w:val="808080" w:themeColor="background1" w:themeShade="80"/>
                        <w:sz w:val="20"/>
                        <w:szCs w:val="20"/>
                      </w:rPr>
                      <w:t xml:space="preserve"> U Staré školy 83</w:t>
                    </w:r>
                  </w:p>
                  <w:p w14:paraId="2A2AC081" w14:textId="77777777" w:rsidR="00DE16D1" w:rsidRPr="00045C9C" w:rsidRDefault="00DE16D1" w:rsidP="00DE16D1">
                    <w:pPr>
                      <w:pStyle w:val="Bezmezer"/>
                      <w:rPr>
                        <w:color w:val="808080" w:themeColor="background1" w:themeShade="80"/>
                        <w:sz w:val="20"/>
                        <w:szCs w:val="20"/>
                      </w:rPr>
                    </w:pPr>
                    <w:r w:rsidRPr="00045C9C">
                      <w:rPr>
                        <w:color w:val="808080" w:themeColor="background1" w:themeShade="80"/>
                        <w:sz w:val="20"/>
                        <w:szCs w:val="20"/>
                      </w:rPr>
                      <w:t xml:space="preserve"> 273 02 Tuchlovice</w:t>
                    </w:r>
                  </w:p>
                  <w:p w14:paraId="4527EDE1" w14:textId="77777777" w:rsidR="00DE16D1" w:rsidRPr="00045C9C" w:rsidRDefault="00DE16D1" w:rsidP="00DE16D1">
                    <w:pPr>
                      <w:pStyle w:val="Bezmezer"/>
                      <w:rPr>
                        <w:sz w:val="20"/>
                        <w:szCs w:val="20"/>
                      </w:rPr>
                    </w:pPr>
                    <w:r w:rsidRPr="00045C9C">
                      <w:rPr>
                        <w:color w:val="808080" w:themeColor="background1" w:themeShade="80"/>
                        <w:sz w:val="20"/>
                        <w:szCs w:val="20"/>
                      </w:rPr>
                      <w:t>www.ou-tuchlovice.cz</w:t>
                    </w:r>
                  </w:p>
                </w:txbxContent>
              </v:textbox>
            </v:shape>
          </w:pict>
        </mc:Fallback>
      </mc:AlternateContent>
    </w:r>
    <w:r>
      <w:rPr>
        <w:rFonts w:ascii="Trebuchet MS" w:eastAsia="Calibri" w:hAnsi="Trebuchet MS" w:cs="Arial"/>
        <w:noProof/>
        <w:sz w:val="20"/>
        <w:szCs w:val="20"/>
      </w:rPr>
      <mc:AlternateContent>
        <mc:Choice Requires="wps">
          <w:drawing>
            <wp:anchor distT="0" distB="0" distL="114300" distR="114300" simplePos="0" relativeHeight="251671552" behindDoc="0" locked="0" layoutInCell="1" allowOverlap="1" wp14:anchorId="2EE50BF5" wp14:editId="66723ACD">
              <wp:simplePos x="0" y="0"/>
              <wp:positionH relativeFrom="column">
                <wp:posOffset>-3810</wp:posOffset>
              </wp:positionH>
              <wp:positionV relativeFrom="paragraph">
                <wp:posOffset>766445</wp:posOffset>
              </wp:positionV>
              <wp:extent cx="5810250" cy="0"/>
              <wp:effectExtent l="0" t="0" r="0" b="0"/>
              <wp:wrapNone/>
              <wp:docPr id="548665719" name="Přímá spojnice 4"/>
              <wp:cNvGraphicFramePr/>
              <a:graphic xmlns:a="http://schemas.openxmlformats.org/drawingml/2006/main">
                <a:graphicData uri="http://schemas.microsoft.com/office/word/2010/wordprocessingShape">
                  <wps:wsp>
                    <wps:cNvCnPr/>
                    <wps:spPr>
                      <a:xfrm>
                        <a:off x="0" y="0"/>
                        <a:ext cx="5810250" cy="0"/>
                      </a:xfrm>
                      <a:prstGeom prst="line">
                        <a:avLst/>
                      </a:prstGeom>
                      <a:ln>
                        <a:solidFill>
                          <a:srgbClr val="8B000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69EB7D" id="Přímá spojnice 4"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60.35pt" to="457.2pt,6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" strokecolor="#8b000b" strokeweight=".5pt">
              <v:stroke joinstyle="miter"/>
            </v:line>
          </w:pict>
        </mc:Fallback>
      </mc:AlternateContent>
    </w:r>
    <w:r w:rsidR="00DE16D1">
      <w:rPr>
        <w:noProof/>
        <w:sz w:val="28"/>
        <w:szCs w:val="28"/>
        <w:lang w:eastAsia="cs-CZ"/>
      </w:rPr>
      <w:drawing>
        <wp:inline distT="0" distB="0" distL="0" distR="0" wp14:anchorId="3964F21D" wp14:editId="23BEA124">
          <wp:extent cx="2115185" cy="769838"/>
          <wp:effectExtent l="0" t="0" r="0" b="0"/>
          <wp:docPr id="1929909858" name="Obrázek 2" descr="Obsah obrázku Grafika, Karmí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878955" name="Obrázek 2" descr="Obsah obrázku Grafika, Karmín&#10;&#10;Popis byl vytvořen automaticky"/>
                  <pic:cNvPicPr/>
                </pic:nvPicPr>
                <pic:blipFill>
                  <a:blip r:embed="rId1">
                    <a:extLst>
                      <a:ext uri="{28A0092B-C50C-407E-A947-70E740481C1C}">
                        <a14:useLocalDpi xmlns:a14="http://schemas.microsoft.com/office/drawing/2010/main" val="0"/>
                      </a:ext>
                    </a:extLst>
                  </a:blip>
                  <a:stretch>
                    <a:fillRect/>
                  </a:stretch>
                </pic:blipFill>
                <pic:spPr>
                  <a:xfrm>
                    <a:off x="0" y="0"/>
                    <a:ext cx="2258333" cy="8219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447F"/>
    <w:multiLevelType w:val="hybridMultilevel"/>
    <w:tmpl w:val="07407654"/>
    <w:lvl w:ilvl="0" w:tplc="47CCD932">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 w15:restartNumberingAfterBreak="0">
    <w:nsid w:val="02372357"/>
    <w:multiLevelType w:val="hybridMultilevel"/>
    <w:tmpl w:val="FEA00DF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93C7D39"/>
    <w:multiLevelType w:val="hybridMultilevel"/>
    <w:tmpl w:val="A130378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 w15:restartNumberingAfterBreak="0">
    <w:nsid w:val="0A4C30E0"/>
    <w:multiLevelType w:val="hybridMultilevel"/>
    <w:tmpl w:val="F8D21DD4"/>
    <w:lvl w:ilvl="0" w:tplc="A7E68FC8">
      <w:start w:val="1"/>
      <w:numFmt w:val="decimal"/>
      <w:lvlText w:val="%1"/>
      <w:lvlJc w:val="left"/>
      <w:pPr>
        <w:ind w:left="1065" w:hanging="705"/>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D3F4F83"/>
    <w:multiLevelType w:val="hybridMultilevel"/>
    <w:tmpl w:val="8F0ADA44"/>
    <w:lvl w:ilvl="0" w:tplc="6520F618">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2C4251"/>
    <w:multiLevelType w:val="hybridMultilevel"/>
    <w:tmpl w:val="4ED4777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592C7B"/>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7" w15:restartNumberingAfterBreak="0">
    <w:nsid w:val="10845E2D"/>
    <w:multiLevelType w:val="hybridMultilevel"/>
    <w:tmpl w:val="3DD206F2"/>
    <w:lvl w:ilvl="0" w:tplc="F9B2AD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1FA526E"/>
    <w:multiLevelType w:val="hybridMultilevel"/>
    <w:tmpl w:val="353218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4AD6E6C"/>
    <w:multiLevelType w:val="hybridMultilevel"/>
    <w:tmpl w:val="CAD6F7FA"/>
    <w:lvl w:ilvl="0" w:tplc="04050001">
      <w:numFmt w:val="decimal"/>
      <w:lvlText w:val=""/>
      <w:lvlJc w:val="left"/>
      <w:pPr>
        <w:ind w:left="1212" w:hanging="360"/>
      </w:pPr>
      <w:rPr>
        <w:rFonts w:ascii="Symbol" w:hAnsi="Symbol"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10" w15:restartNumberingAfterBreak="0">
    <w:nsid w:val="16DD5FA8"/>
    <w:multiLevelType w:val="hybridMultilevel"/>
    <w:tmpl w:val="047E8E5A"/>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abstractNum w:abstractNumId="11" w15:restartNumberingAfterBreak="0">
    <w:nsid w:val="1C1B7381"/>
    <w:multiLevelType w:val="hybridMultilevel"/>
    <w:tmpl w:val="C9647D42"/>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2" w15:restartNumberingAfterBreak="0">
    <w:nsid w:val="1FAA6267"/>
    <w:multiLevelType w:val="hybridMultilevel"/>
    <w:tmpl w:val="AFA861C0"/>
    <w:lvl w:ilvl="0" w:tplc="4342AB16">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250D1516"/>
    <w:multiLevelType w:val="hybridMultilevel"/>
    <w:tmpl w:val="F43896B2"/>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29320E82"/>
    <w:multiLevelType w:val="hybridMultilevel"/>
    <w:tmpl w:val="93662C2C"/>
    <w:lvl w:ilvl="0" w:tplc="6520F618">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2F6327EB"/>
    <w:multiLevelType w:val="hybridMultilevel"/>
    <w:tmpl w:val="59940DE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6" w15:restartNumberingAfterBreak="0">
    <w:nsid w:val="312D44A9"/>
    <w:multiLevelType w:val="hybridMultilevel"/>
    <w:tmpl w:val="6450A864"/>
    <w:lvl w:ilvl="0" w:tplc="718A44DA">
      <w:start w:val="1"/>
      <w:numFmt w:val="decimal"/>
      <w:lvlText w:val="%1."/>
      <w:lvlJc w:val="left"/>
      <w:pPr>
        <w:ind w:left="786" w:hanging="360"/>
      </w:pPr>
      <w:rPr>
        <w:rFonts w:ascii="Calibri" w:eastAsia="Calibri" w:hAnsi="Calibri" w:cs="Arial" w:hint="default"/>
      </w:rPr>
    </w:lvl>
    <w:lvl w:ilvl="1" w:tplc="04050019">
      <w:start w:val="1"/>
      <w:numFmt w:val="lowerLetter"/>
      <w:lvlText w:val="%2."/>
      <w:lvlJc w:val="left"/>
      <w:pPr>
        <w:ind w:left="1440" w:hanging="360"/>
      </w:pPr>
    </w:lvl>
    <w:lvl w:ilvl="2" w:tplc="B5B468A6">
      <w:start w:val="1"/>
      <w:numFmt w:val="lowerLetter"/>
      <w:lvlText w:val="%3)"/>
      <w:lvlJc w:val="right"/>
      <w:pPr>
        <w:ind w:left="2160" w:hanging="180"/>
      </w:pPr>
      <w:rPr>
        <w:rFonts w:ascii="Arial" w:eastAsia="Times New Roman" w:hAnsi="Arial" w:cs="Arial"/>
      </w:r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7" w15:restartNumberingAfterBreak="0">
    <w:nsid w:val="31455CEC"/>
    <w:multiLevelType w:val="hybridMultilevel"/>
    <w:tmpl w:val="09A8E790"/>
    <w:lvl w:ilvl="0" w:tplc="704A3F86">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8" w15:restartNumberingAfterBreak="0">
    <w:nsid w:val="334F1CFA"/>
    <w:multiLevelType w:val="hybridMultilevel"/>
    <w:tmpl w:val="EDBC0BAA"/>
    <w:lvl w:ilvl="0" w:tplc="CCC893C8">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6284BA4"/>
    <w:multiLevelType w:val="hybridMultilevel"/>
    <w:tmpl w:val="791CC1D8"/>
    <w:lvl w:ilvl="0" w:tplc="C456CA0A">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2CE22F1"/>
    <w:multiLevelType w:val="hybridMultilevel"/>
    <w:tmpl w:val="1AA446F4"/>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9FA4393"/>
    <w:multiLevelType w:val="hybridMultilevel"/>
    <w:tmpl w:val="555C3FC4"/>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2" w15:restartNumberingAfterBreak="0">
    <w:nsid w:val="513070F6"/>
    <w:multiLevelType w:val="hybridMultilevel"/>
    <w:tmpl w:val="31D2A228"/>
    <w:lvl w:ilvl="0" w:tplc="04050013">
      <w:start w:val="1"/>
      <w:numFmt w:val="upperRoman"/>
      <w:lvlText w:val="%1."/>
      <w:lvlJc w:val="righ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abstractNum w:abstractNumId="23" w15:restartNumberingAfterBreak="0">
    <w:nsid w:val="52135F1F"/>
    <w:multiLevelType w:val="hybridMultilevel"/>
    <w:tmpl w:val="C9181272"/>
    <w:lvl w:ilvl="0" w:tplc="47CCD932">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4" w15:restartNumberingAfterBreak="0">
    <w:nsid w:val="5596263D"/>
    <w:multiLevelType w:val="hybridMultilevel"/>
    <w:tmpl w:val="8E44315A"/>
    <w:lvl w:ilvl="0" w:tplc="596E5D08">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5B01185"/>
    <w:multiLevelType w:val="hybridMultilevel"/>
    <w:tmpl w:val="53765F2A"/>
    <w:lvl w:ilvl="0" w:tplc="80827008">
      <w:start w:val="1"/>
      <w:numFmt w:val="lowerLetter"/>
      <w:lvlText w:val="%1)"/>
      <w:lvlJc w:val="left"/>
      <w:pPr>
        <w:ind w:left="1065" w:hanging="705"/>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6" w15:restartNumberingAfterBreak="0">
    <w:nsid w:val="5E5A5D0F"/>
    <w:multiLevelType w:val="hybridMultilevel"/>
    <w:tmpl w:val="E20ED80A"/>
    <w:lvl w:ilvl="0" w:tplc="0A6E6242">
      <w:start w:val="6"/>
      <w:numFmt w:val="bullet"/>
      <w:lvlText w:val="•"/>
      <w:lvlJc w:val="left"/>
      <w:pPr>
        <w:ind w:left="360" w:hanging="360"/>
      </w:pPr>
      <w:rPr>
        <w:rFonts w:ascii="Arial" w:eastAsia="Calibri" w:hAnsi="Arial" w:cs="Aria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27" w15:restartNumberingAfterBreak="0">
    <w:nsid w:val="73B824F4"/>
    <w:multiLevelType w:val="hybridMultilevel"/>
    <w:tmpl w:val="CAD6F7FA"/>
    <w:lvl w:ilvl="0" w:tplc="04050001">
      <w:numFmt w:val="decimal"/>
      <w:lvlText w:val=""/>
      <w:lvlJc w:val="left"/>
      <w:pPr>
        <w:ind w:left="1212" w:hanging="360"/>
      </w:pPr>
      <w:rPr>
        <w:rFonts w:ascii="Symbol" w:hAnsi="Symbol"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num w:numId="1" w16cid:durableId="1508207544">
    <w:abstractNumId w:val="7"/>
  </w:num>
  <w:num w:numId="2" w16cid:durableId="88309604">
    <w:abstractNumId w:val="4"/>
  </w:num>
  <w:num w:numId="3" w16cid:durableId="914123976">
    <w:abstractNumId w:val="14"/>
  </w:num>
  <w:num w:numId="4" w16cid:durableId="1456022718">
    <w:abstractNumId w:val="19"/>
  </w:num>
  <w:num w:numId="5" w16cid:durableId="1928076882">
    <w:abstractNumId w:val="24"/>
  </w:num>
  <w:num w:numId="6" w16cid:durableId="1290936925">
    <w:abstractNumId w:val="3"/>
  </w:num>
  <w:num w:numId="7" w16cid:durableId="498273490">
    <w:abstractNumId w:val="5"/>
  </w:num>
  <w:num w:numId="8" w16cid:durableId="171339325">
    <w:abstractNumId w:val="18"/>
  </w:num>
  <w:num w:numId="9" w16cid:durableId="745495022">
    <w:abstractNumId w:val="0"/>
  </w:num>
  <w:num w:numId="10" w16cid:durableId="129520214">
    <w:abstractNumId w:val="23"/>
  </w:num>
  <w:num w:numId="11" w16cid:durableId="25447685">
    <w:abstractNumId w:val="15"/>
  </w:num>
  <w:num w:numId="12" w16cid:durableId="2042899275">
    <w:abstractNumId w:val="1"/>
  </w:num>
  <w:num w:numId="13" w16cid:durableId="1014646354">
    <w:abstractNumId w:val="2"/>
  </w:num>
  <w:num w:numId="14" w16cid:durableId="3886948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2967909">
    <w:abstractNumId w:val="8"/>
  </w:num>
  <w:num w:numId="16" w16cid:durableId="378821082">
    <w:abstractNumId w:val="6"/>
    <w:lvlOverride w:ilvl="0">
      <w:startOverride w:val="1"/>
    </w:lvlOverride>
    <w:lvlOverride w:ilvl="1"/>
    <w:lvlOverride w:ilvl="2"/>
    <w:lvlOverride w:ilvl="3"/>
    <w:lvlOverride w:ilvl="4"/>
    <w:lvlOverride w:ilvl="5"/>
    <w:lvlOverride w:ilvl="6"/>
    <w:lvlOverride w:ilvl="7"/>
    <w:lvlOverride w:ilvl="8"/>
  </w:num>
  <w:num w:numId="17" w16cid:durableId="13129047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9464124">
    <w:abstractNumId w:val="13"/>
  </w:num>
  <w:num w:numId="19" w16cid:durableId="729156613">
    <w:abstractNumId w:val="13"/>
  </w:num>
  <w:num w:numId="20" w16cid:durableId="1212809635">
    <w:abstractNumId w:val="21"/>
  </w:num>
  <w:num w:numId="21" w16cid:durableId="1032414865">
    <w:abstractNumId w:val="12"/>
  </w:num>
  <w:num w:numId="22" w16cid:durableId="4421914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23675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76301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34207997">
    <w:abstractNumId w:val="9"/>
  </w:num>
  <w:num w:numId="26" w16cid:durableId="1543977156">
    <w:abstractNumId w:val="27"/>
  </w:num>
  <w:num w:numId="27" w16cid:durableId="804469971">
    <w:abstractNumId w:val="26"/>
  </w:num>
  <w:num w:numId="28" w16cid:durableId="2004696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112218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37038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CF1"/>
    <w:rsid w:val="00012D45"/>
    <w:rsid w:val="00017C7C"/>
    <w:rsid w:val="00025995"/>
    <w:rsid w:val="00036C67"/>
    <w:rsid w:val="00043ABF"/>
    <w:rsid w:val="00045C9C"/>
    <w:rsid w:val="00060B2D"/>
    <w:rsid w:val="00074ED7"/>
    <w:rsid w:val="00084AAC"/>
    <w:rsid w:val="000851B5"/>
    <w:rsid w:val="000A16EC"/>
    <w:rsid w:val="000A28C2"/>
    <w:rsid w:val="000A31D7"/>
    <w:rsid w:val="000A43AF"/>
    <w:rsid w:val="000A6BA0"/>
    <w:rsid w:val="000B3D73"/>
    <w:rsid w:val="000C2312"/>
    <w:rsid w:val="000E67FE"/>
    <w:rsid w:val="000F0EE0"/>
    <w:rsid w:val="000F1A85"/>
    <w:rsid w:val="000F4C86"/>
    <w:rsid w:val="000F6927"/>
    <w:rsid w:val="001118DC"/>
    <w:rsid w:val="0011508A"/>
    <w:rsid w:val="00122866"/>
    <w:rsid w:val="00133BE8"/>
    <w:rsid w:val="00136D49"/>
    <w:rsid w:val="0013701F"/>
    <w:rsid w:val="001370DF"/>
    <w:rsid w:val="00143886"/>
    <w:rsid w:val="00153268"/>
    <w:rsid w:val="00162DE6"/>
    <w:rsid w:val="0016434F"/>
    <w:rsid w:val="00171D06"/>
    <w:rsid w:val="001B0136"/>
    <w:rsid w:val="001F5516"/>
    <w:rsid w:val="00200DBE"/>
    <w:rsid w:val="00213AAE"/>
    <w:rsid w:val="002154FF"/>
    <w:rsid w:val="00232161"/>
    <w:rsid w:val="0024706A"/>
    <w:rsid w:val="00250320"/>
    <w:rsid w:val="00256194"/>
    <w:rsid w:val="00261B57"/>
    <w:rsid w:val="002630BA"/>
    <w:rsid w:val="00271C37"/>
    <w:rsid w:val="0027494D"/>
    <w:rsid w:val="00282F0C"/>
    <w:rsid w:val="002849D5"/>
    <w:rsid w:val="0028762F"/>
    <w:rsid w:val="00292D4A"/>
    <w:rsid w:val="002A05CE"/>
    <w:rsid w:val="002A1472"/>
    <w:rsid w:val="002A52DC"/>
    <w:rsid w:val="002A772F"/>
    <w:rsid w:val="002B79A1"/>
    <w:rsid w:val="002F512B"/>
    <w:rsid w:val="002F7D2D"/>
    <w:rsid w:val="00304D2B"/>
    <w:rsid w:val="00335AAC"/>
    <w:rsid w:val="00345633"/>
    <w:rsid w:val="00351DE3"/>
    <w:rsid w:val="0035675B"/>
    <w:rsid w:val="0035790A"/>
    <w:rsid w:val="00360EAA"/>
    <w:rsid w:val="00381299"/>
    <w:rsid w:val="003906C8"/>
    <w:rsid w:val="0039665E"/>
    <w:rsid w:val="00397EBC"/>
    <w:rsid w:val="003B25F0"/>
    <w:rsid w:val="003B2753"/>
    <w:rsid w:val="003B4D25"/>
    <w:rsid w:val="003C0C6E"/>
    <w:rsid w:val="003C14CF"/>
    <w:rsid w:val="003C3230"/>
    <w:rsid w:val="003F5744"/>
    <w:rsid w:val="00404F37"/>
    <w:rsid w:val="00420022"/>
    <w:rsid w:val="00424925"/>
    <w:rsid w:val="00425ADE"/>
    <w:rsid w:val="00434ABC"/>
    <w:rsid w:val="00443551"/>
    <w:rsid w:val="00466C68"/>
    <w:rsid w:val="00472BC9"/>
    <w:rsid w:val="004901A5"/>
    <w:rsid w:val="00496D2D"/>
    <w:rsid w:val="00500BC4"/>
    <w:rsid w:val="0050606D"/>
    <w:rsid w:val="0051001E"/>
    <w:rsid w:val="00513703"/>
    <w:rsid w:val="00513760"/>
    <w:rsid w:val="00533F67"/>
    <w:rsid w:val="00544928"/>
    <w:rsid w:val="005460CC"/>
    <w:rsid w:val="00555F24"/>
    <w:rsid w:val="00560C1B"/>
    <w:rsid w:val="00562136"/>
    <w:rsid w:val="00567248"/>
    <w:rsid w:val="0058794C"/>
    <w:rsid w:val="00593245"/>
    <w:rsid w:val="00596C5D"/>
    <w:rsid w:val="005A2CA8"/>
    <w:rsid w:val="005A3275"/>
    <w:rsid w:val="005E6CF1"/>
    <w:rsid w:val="00606304"/>
    <w:rsid w:val="006072B4"/>
    <w:rsid w:val="00611BF7"/>
    <w:rsid w:val="006267C5"/>
    <w:rsid w:val="0063000A"/>
    <w:rsid w:val="00635977"/>
    <w:rsid w:val="00643B00"/>
    <w:rsid w:val="00653B8B"/>
    <w:rsid w:val="00657147"/>
    <w:rsid w:val="006638B2"/>
    <w:rsid w:val="0066559B"/>
    <w:rsid w:val="006733B2"/>
    <w:rsid w:val="0069337D"/>
    <w:rsid w:val="0069625A"/>
    <w:rsid w:val="006A2F67"/>
    <w:rsid w:val="006B1A2C"/>
    <w:rsid w:val="006B3940"/>
    <w:rsid w:val="006E6B6A"/>
    <w:rsid w:val="006F3D17"/>
    <w:rsid w:val="00704F19"/>
    <w:rsid w:val="007069FA"/>
    <w:rsid w:val="00712E31"/>
    <w:rsid w:val="00713D34"/>
    <w:rsid w:val="00720ED7"/>
    <w:rsid w:val="00724227"/>
    <w:rsid w:val="00740E78"/>
    <w:rsid w:val="007549F1"/>
    <w:rsid w:val="00762044"/>
    <w:rsid w:val="0077442D"/>
    <w:rsid w:val="00775BA2"/>
    <w:rsid w:val="00786AC8"/>
    <w:rsid w:val="007A607C"/>
    <w:rsid w:val="007C02F8"/>
    <w:rsid w:val="007C24B1"/>
    <w:rsid w:val="007C5C48"/>
    <w:rsid w:val="00802DB4"/>
    <w:rsid w:val="00812A81"/>
    <w:rsid w:val="00826C69"/>
    <w:rsid w:val="00830C79"/>
    <w:rsid w:val="008B1306"/>
    <w:rsid w:val="008B1758"/>
    <w:rsid w:val="008B2688"/>
    <w:rsid w:val="008C308F"/>
    <w:rsid w:val="008D2E8F"/>
    <w:rsid w:val="008D5C6E"/>
    <w:rsid w:val="008D75A8"/>
    <w:rsid w:val="008E292F"/>
    <w:rsid w:val="008F5502"/>
    <w:rsid w:val="008F6CD3"/>
    <w:rsid w:val="00907CFA"/>
    <w:rsid w:val="009104CC"/>
    <w:rsid w:val="00915DF8"/>
    <w:rsid w:val="00920B29"/>
    <w:rsid w:val="0092255A"/>
    <w:rsid w:val="0092302D"/>
    <w:rsid w:val="0092609C"/>
    <w:rsid w:val="00930A57"/>
    <w:rsid w:val="00944069"/>
    <w:rsid w:val="009479FB"/>
    <w:rsid w:val="00951D2A"/>
    <w:rsid w:val="00957DFD"/>
    <w:rsid w:val="00972792"/>
    <w:rsid w:val="00987A4C"/>
    <w:rsid w:val="009967E6"/>
    <w:rsid w:val="009A4645"/>
    <w:rsid w:val="009A55FF"/>
    <w:rsid w:val="009B0B0D"/>
    <w:rsid w:val="009D453E"/>
    <w:rsid w:val="009E73B2"/>
    <w:rsid w:val="00A06D0B"/>
    <w:rsid w:val="00A2662D"/>
    <w:rsid w:val="00A30E62"/>
    <w:rsid w:val="00A31277"/>
    <w:rsid w:val="00A3425F"/>
    <w:rsid w:val="00A46744"/>
    <w:rsid w:val="00A47E14"/>
    <w:rsid w:val="00A53D92"/>
    <w:rsid w:val="00A63135"/>
    <w:rsid w:val="00A72907"/>
    <w:rsid w:val="00A73835"/>
    <w:rsid w:val="00A81739"/>
    <w:rsid w:val="00A81B37"/>
    <w:rsid w:val="00AB5BF0"/>
    <w:rsid w:val="00AC6FE2"/>
    <w:rsid w:val="00AE36A8"/>
    <w:rsid w:val="00AF0261"/>
    <w:rsid w:val="00AF265E"/>
    <w:rsid w:val="00B11903"/>
    <w:rsid w:val="00B23CF1"/>
    <w:rsid w:val="00B25437"/>
    <w:rsid w:val="00B4446C"/>
    <w:rsid w:val="00B727AA"/>
    <w:rsid w:val="00B7759F"/>
    <w:rsid w:val="00B77766"/>
    <w:rsid w:val="00B96F6F"/>
    <w:rsid w:val="00B9749B"/>
    <w:rsid w:val="00BB1628"/>
    <w:rsid w:val="00BC2DB6"/>
    <w:rsid w:val="00BE19E3"/>
    <w:rsid w:val="00BF18D3"/>
    <w:rsid w:val="00C01420"/>
    <w:rsid w:val="00C038BA"/>
    <w:rsid w:val="00C0695B"/>
    <w:rsid w:val="00C13EFB"/>
    <w:rsid w:val="00C17E60"/>
    <w:rsid w:val="00C475AF"/>
    <w:rsid w:val="00C60167"/>
    <w:rsid w:val="00C638BD"/>
    <w:rsid w:val="00C66E06"/>
    <w:rsid w:val="00C67D5D"/>
    <w:rsid w:val="00C833E1"/>
    <w:rsid w:val="00CA32BB"/>
    <w:rsid w:val="00CB4C3B"/>
    <w:rsid w:val="00CC0B0B"/>
    <w:rsid w:val="00CC2E7D"/>
    <w:rsid w:val="00CC32CF"/>
    <w:rsid w:val="00CD0689"/>
    <w:rsid w:val="00CD20EF"/>
    <w:rsid w:val="00CD2EA0"/>
    <w:rsid w:val="00CF4EE5"/>
    <w:rsid w:val="00D010A8"/>
    <w:rsid w:val="00D01EDD"/>
    <w:rsid w:val="00D341EF"/>
    <w:rsid w:val="00D34B9C"/>
    <w:rsid w:val="00D547A8"/>
    <w:rsid w:val="00D71F81"/>
    <w:rsid w:val="00D760BF"/>
    <w:rsid w:val="00D92A03"/>
    <w:rsid w:val="00D957C0"/>
    <w:rsid w:val="00DB1715"/>
    <w:rsid w:val="00DC3030"/>
    <w:rsid w:val="00DE16D1"/>
    <w:rsid w:val="00DE7B20"/>
    <w:rsid w:val="00E06FF0"/>
    <w:rsid w:val="00E10A99"/>
    <w:rsid w:val="00E4795B"/>
    <w:rsid w:val="00E60CC6"/>
    <w:rsid w:val="00E656DB"/>
    <w:rsid w:val="00E731F4"/>
    <w:rsid w:val="00E745E1"/>
    <w:rsid w:val="00E75CB9"/>
    <w:rsid w:val="00E87493"/>
    <w:rsid w:val="00E9732F"/>
    <w:rsid w:val="00EA170E"/>
    <w:rsid w:val="00EA361C"/>
    <w:rsid w:val="00EA5492"/>
    <w:rsid w:val="00EC5704"/>
    <w:rsid w:val="00EE3CEA"/>
    <w:rsid w:val="00F14500"/>
    <w:rsid w:val="00F24A57"/>
    <w:rsid w:val="00F363CC"/>
    <w:rsid w:val="00F409EF"/>
    <w:rsid w:val="00F523BC"/>
    <w:rsid w:val="00F55D6A"/>
    <w:rsid w:val="00F60AC2"/>
    <w:rsid w:val="00F9513E"/>
    <w:rsid w:val="00FB24A7"/>
    <w:rsid w:val="00FC003A"/>
    <w:rsid w:val="00FC4AE1"/>
    <w:rsid w:val="00FD6945"/>
    <w:rsid w:val="00FF19FD"/>
  </w:rsids>
  <m:mathPr>
    <m:mathFont m:val="Cambria Math"/>
    <m:brkBin m:val="before"/>
    <m:brkBinSub m:val="--"/>
    <m:smallFrac m:val="0"/>
    <m:dispDef/>
    <m:lMargin m:val="0"/>
    <m:rMargin m:val="0"/>
    <m:defJc m:val="centerGroup"/>
    <m:wrapIndent m:val="1440"/>
    <m:intLim m:val="subSup"/>
    <m:naryLim m:val="undOvr"/>
  </m:mathPr>
  <w:themeFontLang w:val="cs-CZ"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B11410"/>
  <w15:chartTrackingRefBased/>
  <w15:docId w15:val="{92E3A013-26F1-43A9-A7FA-553B6E3C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24A57"/>
  </w:style>
  <w:style w:type="paragraph" w:styleId="Nadpis1">
    <w:name w:val="heading 1"/>
    <w:basedOn w:val="Normln"/>
    <w:next w:val="Normln"/>
    <w:link w:val="Nadpis1Char"/>
    <w:qFormat/>
    <w:rsid w:val="00A47E14"/>
    <w:pPr>
      <w:keepNext/>
      <w:spacing w:after="0" w:line="240" w:lineRule="auto"/>
      <w:jc w:val="both"/>
      <w:outlineLvl w:val="0"/>
    </w:pPr>
    <w:rPr>
      <w:rFonts w:ascii="Arial" w:eastAsia="Times New Roman" w:hAnsi="Arial" w:cs="Times New Roman"/>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D5C6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D5C6E"/>
  </w:style>
  <w:style w:type="paragraph" w:styleId="Zpat">
    <w:name w:val="footer"/>
    <w:basedOn w:val="Normln"/>
    <w:link w:val="ZpatChar"/>
    <w:uiPriority w:val="99"/>
    <w:unhideWhenUsed/>
    <w:rsid w:val="008D5C6E"/>
    <w:pPr>
      <w:tabs>
        <w:tab w:val="center" w:pos="4536"/>
        <w:tab w:val="right" w:pos="9072"/>
      </w:tabs>
      <w:spacing w:after="0" w:line="240" w:lineRule="auto"/>
    </w:pPr>
  </w:style>
  <w:style w:type="character" w:customStyle="1" w:styleId="ZpatChar">
    <w:name w:val="Zápatí Char"/>
    <w:basedOn w:val="Standardnpsmoodstavce"/>
    <w:link w:val="Zpat"/>
    <w:uiPriority w:val="99"/>
    <w:rsid w:val="008D5C6E"/>
  </w:style>
  <w:style w:type="character" w:styleId="Hypertextovodkaz">
    <w:name w:val="Hyperlink"/>
    <w:rsid w:val="008D5C6E"/>
    <w:rPr>
      <w:color w:val="0000FF"/>
      <w:u w:val="single"/>
    </w:rPr>
  </w:style>
  <w:style w:type="paragraph" w:styleId="Bezmezer">
    <w:name w:val="No Spacing"/>
    <w:uiPriority w:val="99"/>
    <w:qFormat/>
    <w:rsid w:val="008D5C6E"/>
    <w:pPr>
      <w:spacing w:after="0" w:line="240" w:lineRule="auto"/>
    </w:pPr>
  </w:style>
  <w:style w:type="paragraph" w:styleId="Zkladntext">
    <w:name w:val="Body Text"/>
    <w:basedOn w:val="Normln"/>
    <w:link w:val="ZkladntextChar"/>
    <w:uiPriority w:val="99"/>
    <w:unhideWhenUsed/>
    <w:rsid w:val="008D5C6E"/>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uiPriority w:val="99"/>
    <w:rsid w:val="008D5C6E"/>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657147"/>
    <w:pPr>
      <w:ind w:left="720"/>
      <w:contextualSpacing/>
    </w:pPr>
  </w:style>
  <w:style w:type="paragraph" w:styleId="Textbubliny">
    <w:name w:val="Balloon Text"/>
    <w:basedOn w:val="Normln"/>
    <w:link w:val="TextbublinyChar"/>
    <w:uiPriority w:val="99"/>
    <w:semiHidden/>
    <w:unhideWhenUsed/>
    <w:rsid w:val="00907CFA"/>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07CFA"/>
    <w:rPr>
      <w:rFonts w:ascii="Segoe UI" w:hAnsi="Segoe UI" w:cs="Segoe UI"/>
      <w:sz w:val="18"/>
      <w:szCs w:val="18"/>
    </w:rPr>
  </w:style>
  <w:style w:type="character" w:customStyle="1" w:styleId="Nadpis1Char">
    <w:name w:val="Nadpis 1 Char"/>
    <w:basedOn w:val="Standardnpsmoodstavce"/>
    <w:link w:val="Nadpis1"/>
    <w:rsid w:val="00A47E14"/>
    <w:rPr>
      <w:rFonts w:ascii="Arial" w:eastAsia="Times New Roman" w:hAnsi="Arial" w:cs="Times New Roman"/>
      <w:sz w:val="24"/>
      <w:szCs w:val="20"/>
      <w:lang w:eastAsia="cs-CZ"/>
    </w:rPr>
  </w:style>
  <w:style w:type="character" w:styleId="Nevyeenzmnka">
    <w:name w:val="Unresolved Mention"/>
    <w:basedOn w:val="Standardnpsmoodstavce"/>
    <w:uiPriority w:val="99"/>
    <w:semiHidden/>
    <w:unhideWhenUsed/>
    <w:rsid w:val="00B9749B"/>
    <w:rPr>
      <w:color w:val="605E5C"/>
      <w:shd w:val="clear" w:color="auto" w:fill="E1DFDD"/>
    </w:rPr>
  </w:style>
  <w:style w:type="paragraph" w:customStyle="1" w:styleId="Default">
    <w:name w:val="Default"/>
    <w:rsid w:val="009A4645"/>
    <w:pPr>
      <w:autoSpaceDE w:val="0"/>
      <w:autoSpaceDN w:val="0"/>
      <w:adjustRightInd w:val="0"/>
      <w:spacing w:after="0" w:line="240" w:lineRule="auto"/>
    </w:pPr>
    <w:rPr>
      <w:rFonts w:ascii="Trebuchet MS" w:eastAsia="Calibri" w:hAnsi="Trebuchet MS" w:cs="Trebuchet MS"/>
      <w:color w:val="000000"/>
      <w:sz w:val="24"/>
      <w:szCs w:val="24"/>
    </w:rPr>
  </w:style>
  <w:style w:type="table" w:styleId="Mkatabulky">
    <w:name w:val="Table Grid"/>
    <w:basedOn w:val="Normlntabulka"/>
    <w:uiPriority w:val="59"/>
    <w:rsid w:val="005A2CA8"/>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choz">
    <w:name w:val="Výchozí"/>
    <w:rsid w:val="00802DB4"/>
    <w:pPr>
      <w:pBdr>
        <w:top w:val="nil"/>
        <w:left w:val="nil"/>
        <w:bottom w:val="nil"/>
        <w:right w:val="nil"/>
        <w:between w:val="nil"/>
        <w:bar w:val="nil"/>
      </w:pBdr>
      <w:spacing w:before="160" w:after="0" w:line="288" w:lineRule="auto"/>
      <w:jc w:val="both"/>
    </w:pPr>
    <w:rPr>
      <w:rFonts w:ascii="Helvetica Neue" w:eastAsia="Arial Unicode MS" w:hAnsi="Helvetica Neue" w:cs="Arial Unicode MS"/>
      <w:color w:val="000000"/>
      <w:sz w:val="24"/>
      <w:szCs w:val="24"/>
      <w:bdr w:val="nil"/>
      <w:lang w:eastAsia="cs-CZ"/>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51">
      <w:bodyDiv w:val="1"/>
      <w:marLeft w:val="0"/>
      <w:marRight w:val="0"/>
      <w:marTop w:val="0"/>
      <w:marBottom w:val="0"/>
      <w:divBdr>
        <w:top w:val="none" w:sz="0" w:space="0" w:color="auto"/>
        <w:left w:val="none" w:sz="0" w:space="0" w:color="auto"/>
        <w:bottom w:val="none" w:sz="0" w:space="0" w:color="auto"/>
        <w:right w:val="none" w:sz="0" w:space="0" w:color="auto"/>
      </w:divBdr>
    </w:div>
    <w:div w:id="56823294">
      <w:bodyDiv w:val="1"/>
      <w:marLeft w:val="0"/>
      <w:marRight w:val="0"/>
      <w:marTop w:val="0"/>
      <w:marBottom w:val="0"/>
      <w:divBdr>
        <w:top w:val="none" w:sz="0" w:space="0" w:color="auto"/>
        <w:left w:val="none" w:sz="0" w:space="0" w:color="auto"/>
        <w:bottom w:val="none" w:sz="0" w:space="0" w:color="auto"/>
        <w:right w:val="none" w:sz="0" w:space="0" w:color="auto"/>
      </w:divBdr>
    </w:div>
    <w:div w:id="57216792">
      <w:bodyDiv w:val="1"/>
      <w:marLeft w:val="0"/>
      <w:marRight w:val="0"/>
      <w:marTop w:val="0"/>
      <w:marBottom w:val="0"/>
      <w:divBdr>
        <w:top w:val="none" w:sz="0" w:space="0" w:color="auto"/>
        <w:left w:val="none" w:sz="0" w:space="0" w:color="auto"/>
        <w:bottom w:val="none" w:sz="0" w:space="0" w:color="auto"/>
        <w:right w:val="none" w:sz="0" w:space="0" w:color="auto"/>
      </w:divBdr>
    </w:div>
    <w:div w:id="59862917">
      <w:bodyDiv w:val="1"/>
      <w:marLeft w:val="0"/>
      <w:marRight w:val="0"/>
      <w:marTop w:val="0"/>
      <w:marBottom w:val="0"/>
      <w:divBdr>
        <w:top w:val="none" w:sz="0" w:space="0" w:color="auto"/>
        <w:left w:val="none" w:sz="0" w:space="0" w:color="auto"/>
        <w:bottom w:val="none" w:sz="0" w:space="0" w:color="auto"/>
        <w:right w:val="none" w:sz="0" w:space="0" w:color="auto"/>
      </w:divBdr>
    </w:div>
    <w:div w:id="131561201">
      <w:bodyDiv w:val="1"/>
      <w:marLeft w:val="0"/>
      <w:marRight w:val="0"/>
      <w:marTop w:val="0"/>
      <w:marBottom w:val="0"/>
      <w:divBdr>
        <w:top w:val="none" w:sz="0" w:space="0" w:color="auto"/>
        <w:left w:val="none" w:sz="0" w:space="0" w:color="auto"/>
        <w:bottom w:val="none" w:sz="0" w:space="0" w:color="auto"/>
        <w:right w:val="none" w:sz="0" w:space="0" w:color="auto"/>
      </w:divBdr>
    </w:div>
    <w:div w:id="169489742">
      <w:bodyDiv w:val="1"/>
      <w:marLeft w:val="0"/>
      <w:marRight w:val="0"/>
      <w:marTop w:val="0"/>
      <w:marBottom w:val="0"/>
      <w:divBdr>
        <w:top w:val="none" w:sz="0" w:space="0" w:color="auto"/>
        <w:left w:val="none" w:sz="0" w:space="0" w:color="auto"/>
        <w:bottom w:val="none" w:sz="0" w:space="0" w:color="auto"/>
        <w:right w:val="none" w:sz="0" w:space="0" w:color="auto"/>
      </w:divBdr>
    </w:div>
    <w:div w:id="180704969">
      <w:bodyDiv w:val="1"/>
      <w:marLeft w:val="0"/>
      <w:marRight w:val="0"/>
      <w:marTop w:val="0"/>
      <w:marBottom w:val="0"/>
      <w:divBdr>
        <w:top w:val="none" w:sz="0" w:space="0" w:color="auto"/>
        <w:left w:val="none" w:sz="0" w:space="0" w:color="auto"/>
        <w:bottom w:val="none" w:sz="0" w:space="0" w:color="auto"/>
        <w:right w:val="none" w:sz="0" w:space="0" w:color="auto"/>
      </w:divBdr>
    </w:div>
    <w:div w:id="283997803">
      <w:bodyDiv w:val="1"/>
      <w:marLeft w:val="0"/>
      <w:marRight w:val="0"/>
      <w:marTop w:val="0"/>
      <w:marBottom w:val="0"/>
      <w:divBdr>
        <w:top w:val="none" w:sz="0" w:space="0" w:color="auto"/>
        <w:left w:val="none" w:sz="0" w:space="0" w:color="auto"/>
        <w:bottom w:val="none" w:sz="0" w:space="0" w:color="auto"/>
        <w:right w:val="none" w:sz="0" w:space="0" w:color="auto"/>
      </w:divBdr>
    </w:div>
    <w:div w:id="290285714">
      <w:bodyDiv w:val="1"/>
      <w:marLeft w:val="0"/>
      <w:marRight w:val="0"/>
      <w:marTop w:val="0"/>
      <w:marBottom w:val="0"/>
      <w:divBdr>
        <w:top w:val="none" w:sz="0" w:space="0" w:color="auto"/>
        <w:left w:val="none" w:sz="0" w:space="0" w:color="auto"/>
        <w:bottom w:val="none" w:sz="0" w:space="0" w:color="auto"/>
        <w:right w:val="none" w:sz="0" w:space="0" w:color="auto"/>
      </w:divBdr>
    </w:div>
    <w:div w:id="290404904">
      <w:bodyDiv w:val="1"/>
      <w:marLeft w:val="0"/>
      <w:marRight w:val="0"/>
      <w:marTop w:val="0"/>
      <w:marBottom w:val="0"/>
      <w:divBdr>
        <w:top w:val="none" w:sz="0" w:space="0" w:color="auto"/>
        <w:left w:val="none" w:sz="0" w:space="0" w:color="auto"/>
        <w:bottom w:val="none" w:sz="0" w:space="0" w:color="auto"/>
        <w:right w:val="none" w:sz="0" w:space="0" w:color="auto"/>
      </w:divBdr>
    </w:div>
    <w:div w:id="573901050">
      <w:bodyDiv w:val="1"/>
      <w:marLeft w:val="0"/>
      <w:marRight w:val="0"/>
      <w:marTop w:val="0"/>
      <w:marBottom w:val="0"/>
      <w:divBdr>
        <w:top w:val="none" w:sz="0" w:space="0" w:color="auto"/>
        <w:left w:val="none" w:sz="0" w:space="0" w:color="auto"/>
        <w:bottom w:val="none" w:sz="0" w:space="0" w:color="auto"/>
        <w:right w:val="none" w:sz="0" w:space="0" w:color="auto"/>
      </w:divBdr>
    </w:div>
    <w:div w:id="694500129">
      <w:bodyDiv w:val="1"/>
      <w:marLeft w:val="0"/>
      <w:marRight w:val="0"/>
      <w:marTop w:val="0"/>
      <w:marBottom w:val="0"/>
      <w:divBdr>
        <w:top w:val="none" w:sz="0" w:space="0" w:color="auto"/>
        <w:left w:val="none" w:sz="0" w:space="0" w:color="auto"/>
        <w:bottom w:val="none" w:sz="0" w:space="0" w:color="auto"/>
        <w:right w:val="none" w:sz="0" w:space="0" w:color="auto"/>
      </w:divBdr>
    </w:div>
    <w:div w:id="730276013">
      <w:bodyDiv w:val="1"/>
      <w:marLeft w:val="0"/>
      <w:marRight w:val="0"/>
      <w:marTop w:val="0"/>
      <w:marBottom w:val="0"/>
      <w:divBdr>
        <w:top w:val="none" w:sz="0" w:space="0" w:color="auto"/>
        <w:left w:val="none" w:sz="0" w:space="0" w:color="auto"/>
        <w:bottom w:val="none" w:sz="0" w:space="0" w:color="auto"/>
        <w:right w:val="none" w:sz="0" w:space="0" w:color="auto"/>
      </w:divBdr>
    </w:div>
    <w:div w:id="739866413">
      <w:bodyDiv w:val="1"/>
      <w:marLeft w:val="0"/>
      <w:marRight w:val="0"/>
      <w:marTop w:val="0"/>
      <w:marBottom w:val="0"/>
      <w:divBdr>
        <w:top w:val="none" w:sz="0" w:space="0" w:color="auto"/>
        <w:left w:val="none" w:sz="0" w:space="0" w:color="auto"/>
        <w:bottom w:val="none" w:sz="0" w:space="0" w:color="auto"/>
        <w:right w:val="none" w:sz="0" w:space="0" w:color="auto"/>
      </w:divBdr>
    </w:div>
    <w:div w:id="957758014">
      <w:bodyDiv w:val="1"/>
      <w:marLeft w:val="0"/>
      <w:marRight w:val="0"/>
      <w:marTop w:val="0"/>
      <w:marBottom w:val="0"/>
      <w:divBdr>
        <w:top w:val="none" w:sz="0" w:space="0" w:color="auto"/>
        <w:left w:val="none" w:sz="0" w:space="0" w:color="auto"/>
        <w:bottom w:val="none" w:sz="0" w:space="0" w:color="auto"/>
        <w:right w:val="none" w:sz="0" w:space="0" w:color="auto"/>
      </w:divBdr>
    </w:div>
    <w:div w:id="971592727">
      <w:bodyDiv w:val="1"/>
      <w:marLeft w:val="0"/>
      <w:marRight w:val="0"/>
      <w:marTop w:val="0"/>
      <w:marBottom w:val="0"/>
      <w:divBdr>
        <w:top w:val="none" w:sz="0" w:space="0" w:color="auto"/>
        <w:left w:val="none" w:sz="0" w:space="0" w:color="auto"/>
        <w:bottom w:val="none" w:sz="0" w:space="0" w:color="auto"/>
        <w:right w:val="none" w:sz="0" w:space="0" w:color="auto"/>
      </w:divBdr>
      <w:divsChild>
        <w:div w:id="769273104">
          <w:marLeft w:val="0"/>
          <w:marRight w:val="0"/>
          <w:marTop w:val="0"/>
          <w:marBottom w:val="0"/>
          <w:divBdr>
            <w:top w:val="none" w:sz="0" w:space="0" w:color="auto"/>
            <w:left w:val="none" w:sz="0" w:space="0" w:color="auto"/>
            <w:bottom w:val="none" w:sz="0" w:space="0" w:color="auto"/>
            <w:right w:val="none" w:sz="0" w:space="0" w:color="auto"/>
          </w:divBdr>
        </w:div>
        <w:div w:id="1726174730">
          <w:marLeft w:val="0"/>
          <w:marRight w:val="0"/>
          <w:marTop w:val="0"/>
          <w:marBottom w:val="0"/>
          <w:divBdr>
            <w:top w:val="none" w:sz="0" w:space="0" w:color="auto"/>
            <w:left w:val="none" w:sz="0" w:space="0" w:color="auto"/>
            <w:bottom w:val="none" w:sz="0" w:space="0" w:color="auto"/>
            <w:right w:val="none" w:sz="0" w:space="0" w:color="auto"/>
          </w:divBdr>
        </w:div>
        <w:div w:id="1694572738">
          <w:marLeft w:val="0"/>
          <w:marRight w:val="0"/>
          <w:marTop w:val="0"/>
          <w:marBottom w:val="0"/>
          <w:divBdr>
            <w:top w:val="none" w:sz="0" w:space="0" w:color="auto"/>
            <w:left w:val="none" w:sz="0" w:space="0" w:color="auto"/>
            <w:bottom w:val="none" w:sz="0" w:space="0" w:color="auto"/>
            <w:right w:val="none" w:sz="0" w:space="0" w:color="auto"/>
          </w:divBdr>
        </w:div>
      </w:divsChild>
    </w:div>
    <w:div w:id="1001542551">
      <w:bodyDiv w:val="1"/>
      <w:marLeft w:val="0"/>
      <w:marRight w:val="0"/>
      <w:marTop w:val="0"/>
      <w:marBottom w:val="0"/>
      <w:divBdr>
        <w:top w:val="none" w:sz="0" w:space="0" w:color="auto"/>
        <w:left w:val="none" w:sz="0" w:space="0" w:color="auto"/>
        <w:bottom w:val="none" w:sz="0" w:space="0" w:color="auto"/>
        <w:right w:val="none" w:sz="0" w:space="0" w:color="auto"/>
      </w:divBdr>
    </w:div>
    <w:div w:id="1011178049">
      <w:bodyDiv w:val="1"/>
      <w:marLeft w:val="0"/>
      <w:marRight w:val="0"/>
      <w:marTop w:val="0"/>
      <w:marBottom w:val="0"/>
      <w:divBdr>
        <w:top w:val="none" w:sz="0" w:space="0" w:color="auto"/>
        <w:left w:val="none" w:sz="0" w:space="0" w:color="auto"/>
        <w:bottom w:val="none" w:sz="0" w:space="0" w:color="auto"/>
        <w:right w:val="none" w:sz="0" w:space="0" w:color="auto"/>
      </w:divBdr>
    </w:div>
    <w:div w:id="1027946636">
      <w:bodyDiv w:val="1"/>
      <w:marLeft w:val="0"/>
      <w:marRight w:val="0"/>
      <w:marTop w:val="0"/>
      <w:marBottom w:val="0"/>
      <w:divBdr>
        <w:top w:val="none" w:sz="0" w:space="0" w:color="auto"/>
        <w:left w:val="none" w:sz="0" w:space="0" w:color="auto"/>
        <w:bottom w:val="none" w:sz="0" w:space="0" w:color="auto"/>
        <w:right w:val="none" w:sz="0" w:space="0" w:color="auto"/>
      </w:divBdr>
    </w:div>
    <w:div w:id="1031341287">
      <w:bodyDiv w:val="1"/>
      <w:marLeft w:val="0"/>
      <w:marRight w:val="0"/>
      <w:marTop w:val="0"/>
      <w:marBottom w:val="0"/>
      <w:divBdr>
        <w:top w:val="none" w:sz="0" w:space="0" w:color="auto"/>
        <w:left w:val="none" w:sz="0" w:space="0" w:color="auto"/>
        <w:bottom w:val="none" w:sz="0" w:space="0" w:color="auto"/>
        <w:right w:val="none" w:sz="0" w:space="0" w:color="auto"/>
      </w:divBdr>
      <w:divsChild>
        <w:div w:id="1939750294">
          <w:marLeft w:val="0"/>
          <w:marRight w:val="0"/>
          <w:marTop w:val="0"/>
          <w:marBottom w:val="160"/>
          <w:divBdr>
            <w:top w:val="none" w:sz="0" w:space="0" w:color="auto"/>
            <w:left w:val="none" w:sz="0" w:space="0" w:color="auto"/>
            <w:bottom w:val="none" w:sz="0" w:space="0" w:color="auto"/>
            <w:right w:val="none" w:sz="0" w:space="0" w:color="auto"/>
          </w:divBdr>
        </w:div>
      </w:divsChild>
    </w:div>
    <w:div w:id="1105688566">
      <w:bodyDiv w:val="1"/>
      <w:marLeft w:val="0"/>
      <w:marRight w:val="0"/>
      <w:marTop w:val="0"/>
      <w:marBottom w:val="0"/>
      <w:divBdr>
        <w:top w:val="none" w:sz="0" w:space="0" w:color="auto"/>
        <w:left w:val="none" w:sz="0" w:space="0" w:color="auto"/>
        <w:bottom w:val="none" w:sz="0" w:space="0" w:color="auto"/>
        <w:right w:val="none" w:sz="0" w:space="0" w:color="auto"/>
      </w:divBdr>
      <w:divsChild>
        <w:div w:id="1900439170">
          <w:marLeft w:val="0"/>
          <w:marRight w:val="0"/>
          <w:marTop w:val="0"/>
          <w:marBottom w:val="160"/>
          <w:divBdr>
            <w:top w:val="none" w:sz="0" w:space="0" w:color="auto"/>
            <w:left w:val="none" w:sz="0" w:space="0" w:color="auto"/>
            <w:bottom w:val="none" w:sz="0" w:space="0" w:color="auto"/>
            <w:right w:val="none" w:sz="0" w:space="0" w:color="auto"/>
          </w:divBdr>
        </w:div>
      </w:divsChild>
    </w:div>
    <w:div w:id="1366102829">
      <w:bodyDiv w:val="1"/>
      <w:marLeft w:val="0"/>
      <w:marRight w:val="0"/>
      <w:marTop w:val="0"/>
      <w:marBottom w:val="0"/>
      <w:divBdr>
        <w:top w:val="none" w:sz="0" w:space="0" w:color="auto"/>
        <w:left w:val="none" w:sz="0" w:space="0" w:color="auto"/>
        <w:bottom w:val="none" w:sz="0" w:space="0" w:color="auto"/>
        <w:right w:val="none" w:sz="0" w:space="0" w:color="auto"/>
      </w:divBdr>
    </w:div>
    <w:div w:id="1423185860">
      <w:bodyDiv w:val="1"/>
      <w:marLeft w:val="0"/>
      <w:marRight w:val="0"/>
      <w:marTop w:val="0"/>
      <w:marBottom w:val="0"/>
      <w:divBdr>
        <w:top w:val="none" w:sz="0" w:space="0" w:color="auto"/>
        <w:left w:val="none" w:sz="0" w:space="0" w:color="auto"/>
        <w:bottom w:val="none" w:sz="0" w:space="0" w:color="auto"/>
        <w:right w:val="none" w:sz="0" w:space="0" w:color="auto"/>
      </w:divBdr>
    </w:div>
    <w:div w:id="1504777983">
      <w:bodyDiv w:val="1"/>
      <w:marLeft w:val="0"/>
      <w:marRight w:val="0"/>
      <w:marTop w:val="0"/>
      <w:marBottom w:val="0"/>
      <w:divBdr>
        <w:top w:val="none" w:sz="0" w:space="0" w:color="auto"/>
        <w:left w:val="none" w:sz="0" w:space="0" w:color="auto"/>
        <w:bottom w:val="none" w:sz="0" w:space="0" w:color="auto"/>
        <w:right w:val="none" w:sz="0" w:space="0" w:color="auto"/>
      </w:divBdr>
    </w:div>
    <w:div w:id="1567765684">
      <w:bodyDiv w:val="1"/>
      <w:marLeft w:val="0"/>
      <w:marRight w:val="0"/>
      <w:marTop w:val="0"/>
      <w:marBottom w:val="0"/>
      <w:divBdr>
        <w:top w:val="none" w:sz="0" w:space="0" w:color="auto"/>
        <w:left w:val="none" w:sz="0" w:space="0" w:color="auto"/>
        <w:bottom w:val="none" w:sz="0" w:space="0" w:color="auto"/>
        <w:right w:val="none" w:sz="0" w:space="0" w:color="auto"/>
      </w:divBdr>
    </w:div>
    <w:div w:id="1667125004">
      <w:bodyDiv w:val="1"/>
      <w:marLeft w:val="0"/>
      <w:marRight w:val="0"/>
      <w:marTop w:val="0"/>
      <w:marBottom w:val="0"/>
      <w:divBdr>
        <w:top w:val="none" w:sz="0" w:space="0" w:color="auto"/>
        <w:left w:val="none" w:sz="0" w:space="0" w:color="auto"/>
        <w:bottom w:val="none" w:sz="0" w:space="0" w:color="auto"/>
        <w:right w:val="none" w:sz="0" w:space="0" w:color="auto"/>
      </w:divBdr>
    </w:div>
    <w:div w:id="1779324478">
      <w:bodyDiv w:val="1"/>
      <w:marLeft w:val="0"/>
      <w:marRight w:val="0"/>
      <w:marTop w:val="0"/>
      <w:marBottom w:val="0"/>
      <w:divBdr>
        <w:top w:val="none" w:sz="0" w:space="0" w:color="auto"/>
        <w:left w:val="none" w:sz="0" w:space="0" w:color="auto"/>
        <w:bottom w:val="none" w:sz="0" w:space="0" w:color="auto"/>
        <w:right w:val="none" w:sz="0" w:space="0" w:color="auto"/>
      </w:divBdr>
    </w:div>
    <w:div w:id="1806972425">
      <w:bodyDiv w:val="1"/>
      <w:marLeft w:val="0"/>
      <w:marRight w:val="0"/>
      <w:marTop w:val="0"/>
      <w:marBottom w:val="0"/>
      <w:divBdr>
        <w:top w:val="none" w:sz="0" w:space="0" w:color="auto"/>
        <w:left w:val="none" w:sz="0" w:space="0" w:color="auto"/>
        <w:bottom w:val="none" w:sz="0" w:space="0" w:color="auto"/>
        <w:right w:val="none" w:sz="0" w:space="0" w:color="auto"/>
      </w:divBdr>
    </w:div>
    <w:div w:id="1828520523">
      <w:bodyDiv w:val="1"/>
      <w:marLeft w:val="0"/>
      <w:marRight w:val="0"/>
      <w:marTop w:val="0"/>
      <w:marBottom w:val="0"/>
      <w:divBdr>
        <w:top w:val="none" w:sz="0" w:space="0" w:color="auto"/>
        <w:left w:val="none" w:sz="0" w:space="0" w:color="auto"/>
        <w:bottom w:val="none" w:sz="0" w:space="0" w:color="auto"/>
        <w:right w:val="none" w:sz="0" w:space="0" w:color="auto"/>
      </w:divBdr>
    </w:div>
    <w:div w:id="1848206211">
      <w:bodyDiv w:val="1"/>
      <w:marLeft w:val="0"/>
      <w:marRight w:val="0"/>
      <w:marTop w:val="0"/>
      <w:marBottom w:val="0"/>
      <w:divBdr>
        <w:top w:val="none" w:sz="0" w:space="0" w:color="auto"/>
        <w:left w:val="none" w:sz="0" w:space="0" w:color="auto"/>
        <w:bottom w:val="none" w:sz="0" w:space="0" w:color="auto"/>
        <w:right w:val="none" w:sz="0" w:space="0" w:color="auto"/>
      </w:divBdr>
    </w:div>
    <w:div w:id="1894267344">
      <w:bodyDiv w:val="1"/>
      <w:marLeft w:val="0"/>
      <w:marRight w:val="0"/>
      <w:marTop w:val="0"/>
      <w:marBottom w:val="0"/>
      <w:divBdr>
        <w:top w:val="none" w:sz="0" w:space="0" w:color="auto"/>
        <w:left w:val="none" w:sz="0" w:space="0" w:color="auto"/>
        <w:bottom w:val="none" w:sz="0" w:space="0" w:color="auto"/>
        <w:right w:val="none" w:sz="0" w:space="0" w:color="auto"/>
      </w:divBdr>
    </w:div>
    <w:div w:id="1899708099">
      <w:bodyDiv w:val="1"/>
      <w:marLeft w:val="0"/>
      <w:marRight w:val="0"/>
      <w:marTop w:val="0"/>
      <w:marBottom w:val="0"/>
      <w:divBdr>
        <w:top w:val="none" w:sz="0" w:space="0" w:color="auto"/>
        <w:left w:val="none" w:sz="0" w:space="0" w:color="auto"/>
        <w:bottom w:val="none" w:sz="0" w:space="0" w:color="auto"/>
        <w:right w:val="none" w:sz="0" w:space="0" w:color="auto"/>
      </w:divBdr>
    </w:div>
    <w:div w:id="1938638778">
      <w:bodyDiv w:val="1"/>
      <w:marLeft w:val="0"/>
      <w:marRight w:val="0"/>
      <w:marTop w:val="0"/>
      <w:marBottom w:val="0"/>
      <w:divBdr>
        <w:top w:val="none" w:sz="0" w:space="0" w:color="auto"/>
        <w:left w:val="none" w:sz="0" w:space="0" w:color="auto"/>
        <w:bottom w:val="none" w:sz="0" w:space="0" w:color="auto"/>
        <w:right w:val="none" w:sz="0" w:space="0" w:color="auto"/>
      </w:divBdr>
    </w:div>
    <w:div w:id="1944532745">
      <w:bodyDiv w:val="1"/>
      <w:marLeft w:val="0"/>
      <w:marRight w:val="0"/>
      <w:marTop w:val="0"/>
      <w:marBottom w:val="0"/>
      <w:divBdr>
        <w:top w:val="none" w:sz="0" w:space="0" w:color="auto"/>
        <w:left w:val="none" w:sz="0" w:space="0" w:color="auto"/>
        <w:bottom w:val="none" w:sz="0" w:space="0" w:color="auto"/>
        <w:right w:val="none" w:sz="0" w:space="0" w:color="auto"/>
      </w:divBdr>
      <w:divsChild>
        <w:div w:id="1619724104">
          <w:marLeft w:val="0"/>
          <w:marRight w:val="0"/>
          <w:marTop w:val="0"/>
          <w:marBottom w:val="0"/>
          <w:divBdr>
            <w:top w:val="none" w:sz="0" w:space="0" w:color="auto"/>
            <w:left w:val="none" w:sz="0" w:space="0" w:color="auto"/>
            <w:bottom w:val="none" w:sz="0" w:space="0" w:color="auto"/>
            <w:right w:val="none" w:sz="0" w:space="0" w:color="auto"/>
          </w:divBdr>
        </w:div>
        <w:div w:id="1894274441">
          <w:marLeft w:val="0"/>
          <w:marRight w:val="0"/>
          <w:marTop w:val="0"/>
          <w:marBottom w:val="0"/>
          <w:divBdr>
            <w:top w:val="none" w:sz="0" w:space="0" w:color="auto"/>
            <w:left w:val="none" w:sz="0" w:space="0" w:color="auto"/>
            <w:bottom w:val="none" w:sz="0" w:space="0" w:color="auto"/>
            <w:right w:val="none" w:sz="0" w:space="0" w:color="auto"/>
          </w:divBdr>
        </w:div>
        <w:div w:id="2131823857">
          <w:marLeft w:val="0"/>
          <w:marRight w:val="0"/>
          <w:marTop w:val="0"/>
          <w:marBottom w:val="0"/>
          <w:divBdr>
            <w:top w:val="none" w:sz="0" w:space="0" w:color="auto"/>
            <w:left w:val="none" w:sz="0" w:space="0" w:color="auto"/>
            <w:bottom w:val="none" w:sz="0" w:space="0" w:color="auto"/>
            <w:right w:val="none" w:sz="0" w:space="0" w:color="auto"/>
          </w:divBdr>
        </w:div>
      </w:divsChild>
    </w:div>
    <w:div w:id="209231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482</Words>
  <Characters>2844</Characters>
  <Application>Microsoft Office Word</Application>
  <DocSecurity>0</DocSecurity>
  <Lines>23</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Vrba</dc:creator>
  <cp:keywords/>
  <dc:description/>
  <cp:lastModifiedBy>Markéta Hurtová</cp:lastModifiedBy>
  <cp:revision>10</cp:revision>
  <cp:lastPrinted>2024-07-12T12:19:00Z</cp:lastPrinted>
  <dcterms:created xsi:type="dcterms:W3CDTF">2024-07-12T12:24:00Z</dcterms:created>
  <dcterms:modified xsi:type="dcterms:W3CDTF">2025-07-11T09:34:00Z</dcterms:modified>
</cp:coreProperties>
</file>